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20" w:rsidRPr="00BB060C" w:rsidRDefault="002C7ABD" w:rsidP="005C0D20">
      <w:pPr>
        <w:pStyle w:val="Textoindependiente3"/>
        <w:pBdr>
          <w:top w:val="single" w:sz="4" w:space="2" w:color="auto"/>
          <w:left w:val="single" w:sz="4" w:space="4" w:color="auto"/>
          <w:bottom w:val="single" w:sz="4" w:space="1" w:color="auto"/>
          <w:right w:val="single" w:sz="4" w:space="4" w:color="auto"/>
        </w:pBdr>
        <w:jc w:val="center"/>
        <w:rPr>
          <w:rFonts w:ascii="Arial" w:hAnsi="Arial" w:cs="Arial"/>
          <w:b/>
          <w:sz w:val="22"/>
        </w:rPr>
      </w:pPr>
      <w:r w:rsidRPr="00BB060C">
        <w:rPr>
          <w:rFonts w:ascii="Arial" w:hAnsi="Arial" w:cs="Arial"/>
          <w:b/>
          <w:sz w:val="22"/>
        </w:rPr>
        <w:t>INFORMACIÓ</w:t>
      </w:r>
      <w:r w:rsidR="005C0D20" w:rsidRPr="00BB060C">
        <w:rPr>
          <w:rFonts w:ascii="Arial" w:hAnsi="Arial" w:cs="Arial"/>
          <w:b/>
          <w:sz w:val="22"/>
        </w:rPr>
        <w:t>N PARA LA REALIZACIÓN DEL EXAMEN DE SALUD</w:t>
      </w:r>
    </w:p>
    <w:p w:rsidR="00D6240C" w:rsidRPr="00BB060C" w:rsidRDefault="00D6240C" w:rsidP="00D6240C">
      <w:pPr>
        <w:spacing w:line="360" w:lineRule="auto"/>
        <w:jc w:val="both"/>
        <w:rPr>
          <w:rFonts w:ascii="Arial" w:hAnsi="Arial" w:cs="Arial"/>
          <w:b/>
          <w:lang w:val="es-ES_tradnl"/>
        </w:rPr>
      </w:pPr>
    </w:p>
    <w:p w:rsidR="00D6240C" w:rsidRPr="00BB060C" w:rsidRDefault="00D6240C" w:rsidP="00D6240C">
      <w:pPr>
        <w:spacing w:line="360" w:lineRule="auto"/>
        <w:jc w:val="both"/>
        <w:rPr>
          <w:rFonts w:ascii="Arial" w:hAnsi="Arial" w:cs="Arial"/>
          <w:b/>
          <w:lang w:val="es-ES_tradnl"/>
        </w:rPr>
      </w:pPr>
      <w:r w:rsidRPr="00BB060C">
        <w:rPr>
          <w:rFonts w:ascii="Arial" w:hAnsi="Arial" w:cs="Arial"/>
          <w:b/>
          <w:lang w:val="es-ES_tradnl"/>
        </w:rPr>
        <w:t>¿Qué es un examen de salud?</w:t>
      </w:r>
    </w:p>
    <w:p w:rsidR="00D6240C" w:rsidRDefault="00D6240C" w:rsidP="009D6FEA">
      <w:pPr>
        <w:spacing w:line="360" w:lineRule="auto"/>
        <w:ind w:firstLine="709"/>
        <w:jc w:val="both"/>
        <w:rPr>
          <w:rFonts w:ascii="Arial" w:hAnsi="Arial" w:cs="Arial"/>
          <w:color w:val="2E74B5"/>
        </w:rPr>
      </w:pPr>
      <w:r w:rsidRPr="00BB060C">
        <w:rPr>
          <w:rFonts w:ascii="Arial" w:hAnsi="Arial" w:cs="Arial"/>
          <w:lang w:val="es-ES_tradnl"/>
        </w:rPr>
        <w:t>Un examen de salud es una actuación llevada a cabo por el equipo sanitario del Servicio de Prevención de Riesgos Laborales, por medio del cual se valora el estado de salud físico y psicológico del personal empleado público en relación a las tareas que desempeña y a los riesgos a los que está expuesto en su lugar de trabajo.</w:t>
      </w:r>
      <w:r w:rsidRPr="00BB060C">
        <w:rPr>
          <w:rFonts w:ascii="Arial" w:hAnsi="Arial" w:cs="Arial"/>
          <w:color w:val="2E74B5"/>
        </w:rPr>
        <w:t xml:space="preserve"> </w:t>
      </w:r>
    </w:p>
    <w:p w:rsidR="00152278" w:rsidRPr="00BB060C" w:rsidRDefault="00152278" w:rsidP="009D6FEA">
      <w:pPr>
        <w:spacing w:line="360" w:lineRule="auto"/>
        <w:ind w:firstLine="709"/>
        <w:jc w:val="both"/>
        <w:rPr>
          <w:rFonts w:ascii="Arial" w:hAnsi="Arial" w:cs="Arial"/>
          <w:color w:val="2E74B5"/>
        </w:rPr>
      </w:pPr>
    </w:p>
    <w:p w:rsidR="00D6240C" w:rsidRPr="00BB060C" w:rsidRDefault="00D6240C" w:rsidP="00D6240C">
      <w:pPr>
        <w:spacing w:line="360" w:lineRule="auto"/>
        <w:jc w:val="both"/>
        <w:rPr>
          <w:rFonts w:ascii="Arial" w:hAnsi="Arial" w:cs="Arial"/>
          <w:b/>
          <w:color w:val="00B050"/>
        </w:rPr>
      </w:pPr>
      <w:r w:rsidRPr="00BB060C">
        <w:rPr>
          <w:rFonts w:ascii="Arial" w:hAnsi="Arial" w:cs="Arial"/>
          <w:b/>
        </w:rPr>
        <w:t>¿Cuándo se realiza?</w:t>
      </w:r>
    </w:p>
    <w:p w:rsidR="00D6240C" w:rsidRDefault="00D6240C" w:rsidP="009D6FEA">
      <w:pPr>
        <w:spacing w:line="360" w:lineRule="auto"/>
        <w:ind w:firstLine="709"/>
        <w:jc w:val="both"/>
        <w:rPr>
          <w:rFonts w:ascii="Arial" w:hAnsi="Arial" w:cs="Arial"/>
        </w:rPr>
      </w:pPr>
      <w:r w:rsidRPr="00BB060C">
        <w:rPr>
          <w:rFonts w:ascii="Arial" w:hAnsi="Arial" w:cs="Arial"/>
        </w:rPr>
        <w:t>Se realiza de forma periódica</w:t>
      </w:r>
      <w:r w:rsidRPr="00BB060C">
        <w:rPr>
          <w:rFonts w:ascii="Arial" w:hAnsi="Arial" w:cs="Arial"/>
          <w:color w:val="2E74B5"/>
        </w:rPr>
        <w:t xml:space="preserve"> </w:t>
      </w:r>
      <w:r w:rsidRPr="00BB060C">
        <w:rPr>
          <w:rFonts w:ascii="Arial" w:hAnsi="Arial" w:cs="Arial"/>
        </w:rPr>
        <w:t>tras citación por este Servicio de Prevención. No obstante, el empleado</w:t>
      </w:r>
      <w:r w:rsidR="00BC5AF2">
        <w:rPr>
          <w:rFonts w:ascii="Arial" w:hAnsi="Arial" w:cs="Arial"/>
        </w:rPr>
        <w:t>/a</w:t>
      </w:r>
      <w:r w:rsidRPr="00BB060C">
        <w:rPr>
          <w:rFonts w:ascii="Arial" w:hAnsi="Arial" w:cs="Arial"/>
        </w:rPr>
        <w:t xml:space="preserve"> público</w:t>
      </w:r>
      <w:r w:rsidR="00BC5AF2">
        <w:rPr>
          <w:rFonts w:ascii="Arial" w:hAnsi="Arial" w:cs="Arial"/>
        </w:rPr>
        <w:t>/a</w:t>
      </w:r>
      <w:r w:rsidRPr="00BB060C">
        <w:rPr>
          <w:rFonts w:ascii="Arial" w:hAnsi="Arial" w:cs="Arial"/>
        </w:rPr>
        <w:t xml:space="preserve"> puede solicitar valoración al Servicio de Prevención, cuando considere que existan alteraciones de la salud por causas relacionadas con el trabajo o que afecten al desempeño del mismo.</w:t>
      </w:r>
    </w:p>
    <w:p w:rsidR="00152278" w:rsidRPr="00BB060C" w:rsidRDefault="00152278" w:rsidP="009D6FEA">
      <w:pPr>
        <w:spacing w:line="360" w:lineRule="auto"/>
        <w:ind w:firstLine="709"/>
        <w:jc w:val="both"/>
        <w:rPr>
          <w:rFonts w:ascii="Arial" w:hAnsi="Arial" w:cs="Arial"/>
          <w:color w:val="00B050"/>
        </w:rPr>
      </w:pPr>
    </w:p>
    <w:p w:rsidR="00D6240C" w:rsidRPr="00BB060C" w:rsidRDefault="00D6240C" w:rsidP="00D6240C">
      <w:pPr>
        <w:spacing w:line="360" w:lineRule="auto"/>
        <w:jc w:val="both"/>
        <w:rPr>
          <w:rFonts w:ascii="Arial" w:hAnsi="Arial" w:cs="Arial"/>
          <w:b/>
        </w:rPr>
      </w:pPr>
      <w:r w:rsidRPr="00BB060C">
        <w:rPr>
          <w:rFonts w:ascii="Arial" w:hAnsi="Arial" w:cs="Arial"/>
          <w:b/>
        </w:rPr>
        <w:t>¿En qué consiste?</w:t>
      </w:r>
    </w:p>
    <w:p w:rsidR="00D6240C" w:rsidRPr="00BB060C" w:rsidRDefault="00D6240C" w:rsidP="009D6FEA">
      <w:pPr>
        <w:spacing w:line="360" w:lineRule="auto"/>
        <w:ind w:firstLine="709"/>
        <w:jc w:val="both"/>
        <w:rPr>
          <w:rFonts w:ascii="Arial" w:hAnsi="Arial" w:cs="Arial"/>
        </w:rPr>
      </w:pPr>
      <w:r w:rsidRPr="00BB060C">
        <w:rPr>
          <w:rFonts w:ascii="Arial" w:hAnsi="Arial" w:cs="Arial"/>
        </w:rPr>
        <w:t>Para cada persona se diseña un examen de salud en función de los riesgos laborales presentes en su puesto de trabajo (que han sido evaluados previamente por el técnico de prevención), la edad y los antecedentes de salud de la persona.</w:t>
      </w:r>
    </w:p>
    <w:p w:rsidR="0044343C" w:rsidRDefault="0047460E" w:rsidP="009D6FEA">
      <w:pPr>
        <w:spacing w:line="360" w:lineRule="auto"/>
        <w:ind w:firstLine="709"/>
        <w:jc w:val="both"/>
        <w:rPr>
          <w:rFonts w:ascii="Arial" w:hAnsi="Arial" w:cs="Arial"/>
        </w:rPr>
      </w:pPr>
      <w:r>
        <w:rPr>
          <w:rFonts w:ascii="Arial" w:hAnsi="Arial" w:cs="Arial"/>
        </w:rPr>
        <w:t>P</w:t>
      </w:r>
      <w:r w:rsidR="00D6240C" w:rsidRPr="00BB060C">
        <w:rPr>
          <w:rFonts w:ascii="Arial" w:hAnsi="Arial" w:cs="Arial"/>
        </w:rPr>
        <w:t>uede contener pruebas como: analítica de sangre, electrocardiograma, control visión… y una valoración clínico-laboral por parte del personal de enfermería, medicina y psicología de este servicio.</w:t>
      </w:r>
      <w:r w:rsidR="0044343C">
        <w:rPr>
          <w:rFonts w:ascii="Arial" w:hAnsi="Arial" w:cs="Arial"/>
        </w:rPr>
        <w:t xml:space="preserve"> Para poder concluir el examen de salud se deben realizar</w:t>
      </w:r>
      <w:r w:rsidR="0044343C" w:rsidRPr="0047460E">
        <w:rPr>
          <w:rFonts w:ascii="Arial" w:hAnsi="Arial" w:cs="Arial"/>
        </w:rPr>
        <w:t xml:space="preserve"> todas las pruebas contempladas en </w:t>
      </w:r>
      <w:r w:rsidR="0044343C">
        <w:rPr>
          <w:rFonts w:ascii="Arial" w:hAnsi="Arial" w:cs="Arial"/>
        </w:rPr>
        <w:t xml:space="preserve">el mismo. </w:t>
      </w:r>
    </w:p>
    <w:p w:rsidR="0044343C" w:rsidRPr="00BB060C" w:rsidRDefault="0044343C" w:rsidP="009D6FEA">
      <w:pPr>
        <w:spacing w:line="360" w:lineRule="auto"/>
        <w:ind w:firstLine="709"/>
        <w:jc w:val="both"/>
        <w:rPr>
          <w:rFonts w:ascii="Arial" w:hAnsi="Arial" w:cs="Arial"/>
        </w:rPr>
      </w:pPr>
    </w:p>
    <w:p w:rsidR="00D6240C" w:rsidRPr="00BB060C" w:rsidRDefault="00D6240C" w:rsidP="00D6240C">
      <w:pPr>
        <w:spacing w:line="360" w:lineRule="auto"/>
        <w:jc w:val="both"/>
        <w:rPr>
          <w:rFonts w:ascii="Arial" w:hAnsi="Arial" w:cs="Arial"/>
          <w:b/>
        </w:rPr>
      </w:pPr>
      <w:r w:rsidRPr="00BB060C">
        <w:rPr>
          <w:rFonts w:ascii="Arial" w:hAnsi="Arial" w:cs="Arial"/>
          <w:b/>
        </w:rPr>
        <w:t>¿Cuál es la finalidad?</w:t>
      </w:r>
    </w:p>
    <w:p w:rsidR="00D6240C" w:rsidRPr="00BB060C" w:rsidRDefault="00D6240C" w:rsidP="009D6FEA">
      <w:pPr>
        <w:spacing w:line="360" w:lineRule="auto"/>
        <w:ind w:firstLine="709"/>
        <w:jc w:val="both"/>
        <w:rPr>
          <w:rFonts w:ascii="Arial" w:hAnsi="Arial" w:cs="Arial"/>
        </w:rPr>
      </w:pPr>
      <w:r w:rsidRPr="00BB060C">
        <w:rPr>
          <w:rFonts w:ascii="Arial" w:hAnsi="Arial" w:cs="Arial"/>
        </w:rPr>
        <w:t>Con todos estos datos se podrán</w:t>
      </w:r>
      <w:r w:rsidRPr="00BB060C">
        <w:rPr>
          <w:rFonts w:ascii="Arial" w:hAnsi="Arial" w:cs="Arial"/>
          <w:lang w:val="es-ES_tradnl"/>
        </w:rPr>
        <w:t xml:space="preserve"> </w:t>
      </w:r>
      <w:r w:rsidRPr="00BB060C">
        <w:rPr>
          <w:rFonts w:ascii="Arial" w:hAnsi="Arial" w:cs="Arial"/>
        </w:rPr>
        <w:t xml:space="preserve">identificar de forma precoz las posibles alteraciones temporales, permanentes o agravaciones del estado de salud relacionadas con el trabajo y proponer medidas encaminadas a eliminar o minimizar los riesgos que ocasionan estas alteraciones. </w:t>
      </w:r>
    </w:p>
    <w:p w:rsidR="00D6240C" w:rsidRDefault="00D6240C" w:rsidP="009D6FEA">
      <w:pPr>
        <w:spacing w:line="360" w:lineRule="auto"/>
        <w:ind w:firstLine="709"/>
        <w:jc w:val="both"/>
        <w:rPr>
          <w:rFonts w:ascii="Arial" w:hAnsi="Arial" w:cs="Arial"/>
        </w:rPr>
      </w:pPr>
      <w:r w:rsidRPr="00BB060C">
        <w:rPr>
          <w:rFonts w:ascii="Arial" w:hAnsi="Arial" w:cs="Arial"/>
        </w:rPr>
        <w:t xml:space="preserve">También se darán recomendaciones acerca de cómo mejorar su salud mediante la adquisición de hábitos de vida saludables. </w:t>
      </w:r>
    </w:p>
    <w:p w:rsidR="00152278" w:rsidRPr="00BB060C" w:rsidRDefault="00152278" w:rsidP="009D6FEA">
      <w:pPr>
        <w:spacing w:line="360" w:lineRule="auto"/>
        <w:ind w:firstLine="709"/>
        <w:jc w:val="both"/>
        <w:rPr>
          <w:rFonts w:ascii="Arial" w:hAnsi="Arial" w:cs="Arial"/>
        </w:rPr>
      </w:pPr>
    </w:p>
    <w:p w:rsidR="00D6240C" w:rsidRPr="00BB060C" w:rsidRDefault="00D6240C" w:rsidP="00D6240C">
      <w:pPr>
        <w:spacing w:line="360" w:lineRule="auto"/>
        <w:jc w:val="both"/>
        <w:rPr>
          <w:rFonts w:ascii="Arial" w:hAnsi="Arial" w:cs="Arial"/>
          <w:b/>
        </w:rPr>
      </w:pPr>
      <w:r w:rsidRPr="00BB060C">
        <w:rPr>
          <w:rFonts w:ascii="Arial" w:hAnsi="Arial" w:cs="Arial"/>
          <w:b/>
        </w:rPr>
        <w:t>¿Cómo concluye el examen de salud?</w:t>
      </w:r>
    </w:p>
    <w:p w:rsidR="00D6240C" w:rsidRPr="00BB060C" w:rsidRDefault="00D6240C" w:rsidP="0044343C">
      <w:pPr>
        <w:spacing w:line="360" w:lineRule="auto"/>
        <w:ind w:firstLine="709"/>
        <w:jc w:val="both"/>
        <w:rPr>
          <w:rFonts w:ascii="Arial" w:hAnsi="Arial" w:cs="Arial"/>
        </w:rPr>
      </w:pPr>
      <w:r w:rsidRPr="00BB060C">
        <w:rPr>
          <w:rFonts w:ascii="Arial" w:hAnsi="Arial" w:cs="Arial"/>
        </w:rPr>
        <w:t>Para finalizar se emite:</w:t>
      </w:r>
      <w:r w:rsidR="0044343C">
        <w:rPr>
          <w:rFonts w:ascii="Arial" w:hAnsi="Arial" w:cs="Arial"/>
        </w:rPr>
        <w:t xml:space="preserve"> </w:t>
      </w:r>
    </w:p>
    <w:p w:rsidR="00D6240C" w:rsidRPr="00BB060C" w:rsidRDefault="00D6240C" w:rsidP="00152278">
      <w:pPr>
        <w:pStyle w:val="Prrafodelista"/>
        <w:numPr>
          <w:ilvl w:val="0"/>
          <w:numId w:val="7"/>
        </w:numPr>
        <w:spacing w:line="360" w:lineRule="auto"/>
        <w:ind w:left="426" w:firstLine="0"/>
        <w:jc w:val="both"/>
        <w:rPr>
          <w:rFonts w:ascii="Arial" w:hAnsi="Arial" w:cs="Arial"/>
          <w:sz w:val="20"/>
          <w:szCs w:val="20"/>
        </w:rPr>
      </w:pPr>
      <w:r w:rsidRPr="00BB060C">
        <w:rPr>
          <w:rFonts w:ascii="Arial" w:hAnsi="Arial" w:cs="Arial"/>
          <w:sz w:val="20"/>
          <w:szCs w:val="20"/>
          <w:u w:val="single"/>
        </w:rPr>
        <w:t>un informe de salud</w:t>
      </w:r>
      <w:r w:rsidRPr="00BB060C">
        <w:rPr>
          <w:rFonts w:ascii="Arial" w:hAnsi="Arial" w:cs="Arial"/>
          <w:sz w:val="20"/>
          <w:szCs w:val="20"/>
        </w:rPr>
        <w:t xml:space="preserve"> para la persona interesada, totalmente confidencial, que es el único que contiene los datos de salud así como</w:t>
      </w:r>
      <w:r w:rsidRPr="00BB060C">
        <w:rPr>
          <w:rFonts w:ascii="Arial" w:hAnsi="Arial" w:cs="Arial"/>
          <w:color w:val="2E74B5"/>
          <w:sz w:val="20"/>
          <w:szCs w:val="20"/>
        </w:rPr>
        <w:t xml:space="preserve"> </w:t>
      </w:r>
      <w:r w:rsidRPr="00BB060C">
        <w:rPr>
          <w:rFonts w:ascii="Arial" w:hAnsi="Arial" w:cs="Arial"/>
          <w:sz w:val="20"/>
          <w:szCs w:val="20"/>
        </w:rPr>
        <w:t>resultados</w:t>
      </w:r>
      <w:r w:rsidRPr="00BB060C">
        <w:rPr>
          <w:rFonts w:ascii="Arial" w:hAnsi="Arial" w:cs="Arial"/>
          <w:color w:val="2E74B5"/>
          <w:sz w:val="20"/>
          <w:szCs w:val="20"/>
        </w:rPr>
        <w:t xml:space="preserve"> </w:t>
      </w:r>
      <w:r w:rsidRPr="00BB060C">
        <w:rPr>
          <w:rFonts w:ascii="Arial" w:hAnsi="Arial" w:cs="Arial"/>
          <w:sz w:val="20"/>
          <w:szCs w:val="20"/>
        </w:rPr>
        <w:t>de las pruebas realizadas.</w:t>
      </w:r>
    </w:p>
    <w:p w:rsidR="00D6240C" w:rsidRPr="0044343C" w:rsidRDefault="00D6240C" w:rsidP="00152278">
      <w:pPr>
        <w:pStyle w:val="Prrafodelista"/>
        <w:numPr>
          <w:ilvl w:val="0"/>
          <w:numId w:val="7"/>
        </w:numPr>
        <w:spacing w:line="360" w:lineRule="auto"/>
        <w:ind w:left="426" w:firstLine="0"/>
        <w:jc w:val="both"/>
        <w:rPr>
          <w:rFonts w:ascii="Arial" w:hAnsi="Arial" w:cs="Arial"/>
          <w:b/>
          <w:sz w:val="20"/>
          <w:szCs w:val="20"/>
        </w:rPr>
      </w:pPr>
      <w:r w:rsidRPr="00BB060C">
        <w:rPr>
          <w:rFonts w:ascii="Arial" w:hAnsi="Arial" w:cs="Arial"/>
          <w:sz w:val="20"/>
          <w:szCs w:val="20"/>
          <w:u w:val="single"/>
        </w:rPr>
        <w:t>un informe de aptitud laboral</w:t>
      </w:r>
      <w:r w:rsidRPr="00BB060C">
        <w:rPr>
          <w:rFonts w:ascii="Arial" w:hAnsi="Arial" w:cs="Arial"/>
          <w:sz w:val="20"/>
          <w:szCs w:val="20"/>
        </w:rPr>
        <w:t xml:space="preserve"> que, además de ser entregado a la persona interesada, será enviado al personal directivo encargado de la gestión de Recursos Humanos y/o a sus Superiores directos, para que, en caso necesario, se puedan adoptar las medidas de protección y prevención propuestas en el mismo, debiendo ser tratado con la máxima confidencialidad y no pudiendo ser utilizado con fines discriminatorios.</w:t>
      </w:r>
    </w:p>
    <w:p w:rsidR="0044343C" w:rsidRPr="00BB060C" w:rsidRDefault="0044343C" w:rsidP="0044343C">
      <w:pPr>
        <w:pStyle w:val="Prrafodelista"/>
        <w:spacing w:line="360" w:lineRule="auto"/>
        <w:ind w:left="426"/>
        <w:jc w:val="both"/>
        <w:rPr>
          <w:rFonts w:ascii="Arial" w:hAnsi="Arial" w:cs="Arial"/>
          <w:b/>
          <w:sz w:val="20"/>
          <w:szCs w:val="20"/>
        </w:rPr>
      </w:pPr>
    </w:p>
    <w:p w:rsidR="00D6240C" w:rsidRPr="00BB060C" w:rsidRDefault="00916746" w:rsidP="00D6240C">
      <w:pPr>
        <w:spacing w:line="360" w:lineRule="auto"/>
        <w:jc w:val="both"/>
        <w:rPr>
          <w:rFonts w:ascii="Arial" w:hAnsi="Arial" w:cs="Arial"/>
          <w:b/>
        </w:rPr>
      </w:pPr>
      <w:r>
        <w:rPr>
          <w:rFonts w:ascii="Arial" w:hAnsi="Arial" w:cs="Arial"/>
          <w:b/>
        </w:rPr>
        <w:br w:type="page"/>
      </w:r>
      <w:r w:rsidR="00D6240C" w:rsidRPr="00BB060C">
        <w:rPr>
          <w:rFonts w:ascii="Arial" w:hAnsi="Arial" w:cs="Arial"/>
          <w:b/>
        </w:rPr>
        <w:lastRenderedPageBreak/>
        <w:t>¿Qué pasa con los datos obtenidos?</w:t>
      </w:r>
    </w:p>
    <w:p w:rsidR="00690B18" w:rsidRPr="00585775" w:rsidRDefault="00690B18" w:rsidP="00690B18">
      <w:pPr>
        <w:spacing w:line="360" w:lineRule="auto"/>
        <w:ind w:firstLine="709"/>
        <w:jc w:val="both"/>
        <w:rPr>
          <w:rFonts w:ascii="Arial" w:hAnsi="Arial" w:cs="Arial"/>
        </w:rPr>
      </w:pPr>
      <w:r w:rsidRPr="00BB060C">
        <w:rPr>
          <w:rFonts w:ascii="Arial" w:hAnsi="Arial" w:cs="Arial"/>
        </w:rPr>
        <w:t xml:space="preserve">Los datos de carácter personal recogidos en las actuaciones de vigilancia de la salud se van a integrar en el fichero VISA –Vigilancia de la Salud- con la exclusiva finalidad de realizar la vigilancia y promoción de la salud del personal de acuerdo con la Ley 31/1995 de Prevención de Riesgos Laborales. El responsable de este fichero es la Dirección General de la Función Pública y Calidad de los Servicios, ante cuyo titular puede el interesado ejercitar los derechos de acceso y rectificación de datos en los términos y con los requisitos establecidos en </w:t>
      </w:r>
      <w:r w:rsidRPr="0038493B">
        <w:rPr>
          <w:sz w:val="22"/>
          <w:szCs w:val="22"/>
        </w:rPr>
        <w:t xml:space="preserve">la </w:t>
      </w:r>
      <w:r w:rsidRPr="00585775">
        <w:rPr>
          <w:rFonts w:ascii="Arial" w:hAnsi="Arial" w:cs="Arial"/>
        </w:rPr>
        <w:t>Ley Orgánica 3/2018, de 5 de diciembre, de Protección de Datos Personales y garantía de los derechos digitales</w:t>
      </w:r>
    </w:p>
    <w:p w:rsidR="005C0D20" w:rsidRPr="00BB060C" w:rsidRDefault="005C0D20">
      <w:pPr>
        <w:rPr>
          <w:rFonts w:ascii="Arial" w:hAnsi="Arial" w:cs="Arial"/>
          <w:sz w:val="24"/>
          <w:lang w:val="es-ES_tradnl"/>
        </w:rPr>
      </w:pPr>
    </w:p>
    <w:p w:rsidR="005C0D20" w:rsidRPr="00BB060C" w:rsidRDefault="00BB060C" w:rsidP="00BB060C">
      <w:pPr>
        <w:pStyle w:val="Textoindependiente3"/>
        <w:pBdr>
          <w:top w:val="single" w:sz="4" w:space="2" w:color="auto"/>
          <w:left w:val="single" w:sz="4" w:space="4" w:color="auto"/>
          <w:bottom w:val="single" w:sz="4" w:space="1" w:color="auto"/>
          <w:right w:val="single" w:sz="4" w:space="4" w:color="auto"/>
        </w:pBdr>
        <w:jc w:val="center"/>
        <w:rPr>
          <w:rFonts w:ascii="Arial" w:hAnsi="Arial" w:cs="Arial"/>
          <w:b/>
          <w:sz w:val="22"/>
        </w:rPr>
      </w:pPr>
      <w:r w:rsidRPr="00BB060C">
        <w:rPr>
          <w:rFonts w:ascii="Arial" w:hAnsi="Arial" w:cs="Arial"/>
          <w:b/>
          <w:sz w:val="22"/>
        </w:rPr>
        <w:t>AUTORIZACIÓN</w:t>
      </w:r>
    </w:p>
    <w:p w:rsidR="00F06058" w:rsidRDefault="00804ECE" w:rsidP="00F06058">
      <w:pPr>
        <w:spacing w:line="360" w:lineRule="auto"/>
        <w:ind w:firstLine="709"/>
        <w:jc w:val="both"/>
        <w:rPr>
          <w:rFonts w:ascii="Arial" w:hAnsi="Arial" w:cs="Arial"/>
        </w:rPr>
      </w:pPr>
      <w:r>
        <w:rPr>
          <w:rFonts w:ascii="Arial" w:hAnsi="Arial" w:cs="Arial"/>
        </w:rPr>
        <w:t xml:space="preserve">Por medio de este documento le informamos que el presente reconocimiento médico tiene carácter obligatorio, en virtud de </w:t>
      </w:r>
      <w:smartTag w:uri="urn:schemas-microsoft-com:office:smarttags" w:element="PersonName">
        <w:smartTagPr>
          <w:attr w:name="ProductID" w:val="la Orden"/>
        </w:smartTagPr>
        <w:r>
          <w:rPr>
            <w:rFonts w:ascii="Arial" w:hAnsi="Arial" w:cs="Arial"/>
          </w:rPr>
          <w:t xml:space="preserve">la </w:t>
        </w:r>
        <w:r>
          <w:rPr>
            <w:rFonts w:ascii="Arial" w:hAnsi="Arial" w:cs="Arial"/>
            <w:b/>
          </w:rPr>
          <w:t>Orden</w:t>
        </w:r>
      </w:smartTag>
      <w:r>
        <w:rPr>
          <w:rFonts w:ascii="Arial" w:hAnsi="Arial" w:cs="Arial"/>
          <w:b/>
        </w:rPr>
        <w:t xml:space="preserve"> de 17 de junio de 2004 por la que se aprueban las bases generales que regirán las convocatorias selectivas para acceso a los distintos cuerpos de </w:t>
      </w:r>
      <w:smartTag w:uri="urn:schemas-microsoft-com:office:smarttags" w:element="PersonName">
        <w:smartTagPr>
          <w:attr w:name="ProductID" w:val="LA ADMINISTRACIￓN REGIONAL"/>
        </w:smartTagPr>
        <w:r>
          <w:rPr>
            <w:rFonts w:ascii="Arial" w:hAnsi="Arial" w:cs="Arial"/>
            <w:b/>
          </w:rPr>
          <w:t>la Administración Regional</w:t>
        </w:r>
      </w:smartTag>
      <w:r>
        <w:rPr>
          <w:rFonts w:ascii="Arial" w:hAnsi="Arial" w:cs="Arial"/>
        </w:rPr>
        <w:t>, su finalidad es la detección de posibles enfermedades relacionadas con el trabajo o que puedan ser agravadas por el mismo. Le recordamos su utilidad para garantizar su salud en el trabajo y solicitamos su consentimiento para la realización del mismo.</w:t>
      </w:r>
    </w:p>
    <w:p w:rsidR="00B03992" w:rsidRPr="00BB060C" w:rsidRDefault="00B03992" w:rsidP="00B03992">
      <w:pPr>
        <w:spacing w:line="360" w:lineRule="auto"/>
        <w:ind w:firstLine="709"/>
        <w:jc w:val="both"/>
        <w:rPr>
          <w:rFonts w:ascii="Arial" w:hAnsi="Arial" w:cs="Arial"/>
        </w:rPr>
      </w:pPr>
    </w:p>
    <w:p w:rsidR="00B03992" w:rsidRPr="005C2C00" w:rsidRDefault="00B54EAD" w:rsidP="00B03992">
      <w:pPr>
        <w:pStyle w:val="Ttulo3"/>
        <w:tabs>
          <w:tab w:val="left" w:leader="underscore" w:pos="8505"/>
        </w:tabs>
        <w:rPr>
          <w:rFonts w:ascii="Arial" w:hAnsi="Arial" w:cs="Arial"/>
          <w:b w:val="0"/>
          <w:sz w:val="20"/>
        </w:rPr>
      </w:pPr>
      <w:r w:rsidRPr="005C2C00">
        <w:rPr>
          <w:rFonts w:ascii="Arial" w:hAnsi="Arial" w:cs="Arial"/>
          <w:sz w:val="20"/>
        </w:rPr>
        <w:t>D. /</w:t>
      </w:r>
      <w:r w:rsidR="00B03992" w:rsidRPr="005C2C00">
        <w:rPr>
          <w:rFonts w:ascii="Arial" w:hAnsi="Arial" w:cs="Arial"/>
          <w:sz w:val="20"/>
        </w:rPr>
        <w:t>D</w:t>
      </w:r>
      <w:r w:rsidRPr="005C2C00">
        <w:rPr>
          <w:rFonts w:ascii="Arial" w:hAnsi="Arial" w:cs="Arial"/>
          <w:sz w:val="20"/>
        </w:rPr>
        <w:t>ª</w:t>
      </w:r>
      <w:r w:rsidR="00B03992" w:rsidRPr="005C2C00">
        <w:rPr>
          <w:rFonts w:ascii="Arial" w:hAnsi="Arial" w:cs="Arial"/>
          <w:sz w:val="20"/>
        </w:rPr>
        <w:t xml:space="preserve"> </w:t>
      </w:r>
      <w:r w:rsidR="00B552AB">
        <w:rPr>
          <w:rFonts w:ascii="Arial" w:hAnsi="Arial" w:cs="Arial"/>
          <w:sz w:val="20"/>
        </w:rPr>
        <w:t xml:space="preserve"> </w:t>
      </w:r>
      <w:sdt>
        <w:sdtPr>
          <w:rPr>
            <w:rFonts w:ascii="Arial" w:hAnsi="Arial" w:cs="Arial"/>
            <w:sz w:val="20"/>
          </w:rPr>
          <w:id w:val="-1924325606"/>
          <w:placeholder>
            <w:docPart w:val="DefaultPlaceholder_1081868574"/>
          </w:placeholder>
          <w:showingPlcHdr/>
        </w:sdtPr>
        <w:sdtContent>
          <w:r w:rsidR="00B552AB" w:rsidRPr="0045334C">
            <w:rPr>
              <w:rStyle w:val="Textodelmarcadordeposicin"/>
            </w:rPr>
            <w:t>Haga clic aquí para escribir texto.</w:t>
          </w:r>
        </w:sdtContent>
      </w:sdt>
    </w:p>
    <w:p w:rsidR="00B03992" w:rsidRPr="005C2C00" w:rsidRDefault="00B03992" w:rsidP="00B03992">
      <w:pPr>
        <w:rPr>
          <w:rFonts w:ascii="Arial" w:hAnsi="Arial" w:cs="Arial"/>
        </w:rPr>
      </w:pPr>
    </w:p>
    <w:p w:rsidR="00B03992" w:rsidRPr="005C2C00" w:rsidRDefault="00B03992" w:rsidP="00B03992">
      <w:pPr>
        <w:pStyle w:val="Textoindependiente2"/>
        <w:rPr>
          <w:rFonts w:ascii="Arial" w:hAnsi="Arial" w:cs="Arial"/>
          <w:b w:val="0"/>
          <w:i w:val="0"/>
          <w:sz w:val="20"/>
        </w:rPr>
      </w:pPr>
      <w:r w:rsidRPr="005C2C00">
        <w:rPr>
          <w:rFonts w:ascii="Arial" w:hAnsi="Arial" w:cs="Arial"/>
          <w:i w:val="0"/>
          <w:sz w:val="20"/>
        </w:rPr>
        <w:t>DNI:</w:t>
      </w:r>
      <w:r w:rsidR="008D33A4" w:rsidRPr="005C2C00">
        <w:rPr>
          <w:rFonts w:ascii="Arial" w:hAnsi="Arial" w:cs="Arial"/>
          <w:i w:val="0"/>
          <w:sz w:val="20"/>
        </w:rPr>
        <w:t xml:space="preserve"> </w:t>
      </w:r>
      <w:sdt>
        <w:sdtPr>
          <w:rPr>
            <w:rFonts w:ascii="Arial" w:hAnsi="Arial" w:cs="Arial"/>
            <w:i w:val="0"/>
            <w:sz w:val="20"/>
          </w:rPr>
          <w:id w:val="-787046332"/>
          <w:placeholder>
            <w:docPart w:val="DefaultPlaceholder_1081868574"/>
          </w:placeholder>
          <w:showingPlcHdr/>
        </w:sdtPr>
        <w:sdtContent>
          <w:r w:rsidR="00B552AB" w:rsidRPr="00B552AB">
            <w:rPr>
              <w:rStyle w:val="Textodelmarcadordeposicin"/>
              <w:bCs/>
              <w:i w:val="0"/>
              <w:sz w:val="24"/>
            </w:rPr>
            <w:t>Haga clic aquí para escribir texto.</w:t>
          </w:r>
        </w:sdtContent>
      </w:sdt>
      <w:bookmarkStart w:id="0" w:name="_GoBack"/>
      <w:bookmarkEnd w:id="0"/>
    </w:p>
    <w:p w:rsidR="00B03992" w:rsidRPr="005C2C00" w:rsidRDefault="00B03992" w:rsidP="006D3E3F">
      <w:pPr>
        <w:pStyle w:val="Sangra3detindependiente"/>
        <w:spacing w:after="0" w:line="360" w:lineRule="auto"/>
        <w:ind w:left="709" w:firstLine="709"/>
        <w:jc w:val="both"/>
        <w:rPr>
          <w:rFonts w:ascii="Arial" w:hAnsi="Arial" w:cs="Arial"/>
          <w:sz w:val="20"/>
          <w:szCs w:val="20"/>
        </w:rPr>
      </w:pPr>
    </w:p>
    <w:p w:rsidR="00B03992" w:rsidRPr="005C2C00" w:rsidRDefault="00F90277" w:rsidP="006D3E3F">
      <w:pPr>
        <w:pStyle w:val="Textoindependiente2"/>
        <w:rPr>
          <w:rFonts w:ascii="Arial" w:hAnsi="Arial" w:cs="Arial"/>
          <w:i w:val="0"/>
          <w:sz w:val="20"/>
        </w:rPr>
      </w:pPr>
      <w:sdt>
        <w:sdtPr>
          <w:rPr>
            <w:rFonts w:ascii="Arial" w:hAnsi="Arial" w:cs="Arial"/>
            <w:b w:val="0"/>
            <w:i w:val="0"/>
            <w:sz w:val="20"/>
          </w:rPr>
          <w:id w:val="-1424866096"/>
          <w14:checkbox>
            <w14:checked w14:val="0"/>
            <w14:checkedState w14:val="2612" w14:font="MS Gothic"/>
            <w14:uncheckedState w14:val="2610" w14:font="MS Gothic"/>
          </w14:checkbox>
        </w:sdtPr>
        <w:sdtEndPr/>
        <w:sdtContent>
          <w:r w:rsidR="008D33A4" w:rsidRPr="005C2C00">
            <w:rPr>
              <w:rFonts w:ascii="MS Gothic" w:eastAsia="MS Gothic" w:hAnsi="MS Gothic" w:cs="Arial" w:hint="eastAsia"/>
              <w:b w:val="0"/>
              <w:i w:val="0"/>
              <w:sz w:val="20"/>
            </w:rPr>
            <w:t>☐</w:t>
          </w:r>
        </w:sdtContent>
      </w:sdt>
      <w:r w:rsidR="008D33A4" w:rsidRPr="005C2C00">
        <w:rPr>
          <w:rFonts w:ascii="Arial" w:hAnsi="Arial" w:cs="Arial"/>
          <w:i w:val="0"/>
          <w:sz w:val="20"/>
        </w:rPr>
        <w:t xml:space="preserve"> </w:t>
      </w:r>
      <w:r w:rsidR="00B03992" w:rsidRPr="005C2C00">
        <w:rPr>
          <w:rFonts w:ascii="Arial" w:hAnsi="Arial" w:cs="Arial"/>
          <w:i w:val="0"/>
          <w:sz w:val="20"/>
        </w:rPr>
        <w:t>Sí, presto mi consentimiento para la realización del examen de salud.</w:t>
      </w:r>
    </w:p>
    <w:p w:rsidR="00B03992" w:rsidRPr="005C2C00" w:rsidRDefault="00B03992" w:rsidP="006D3E3F">
      <w:pPr>
        <w:pStyle w:val="Textoindependiente2"/>
        <w:tabs>
          <w:tab w:val="left" w:pos="4678"/>
          <w:tab w:val="right" w:pos="5812"/>
          <w:tab w:val="left" w:pos="6379"/>
        </w:tabs>
        <w:ind w:left="709"/>
        <w:rPr>
          <w:rFonts w:ascii="Arial" w:hAnsi="Arial" w:cs="Arial"/>
          <w:i w:val="0"/>
          <w:sz w:val="24"/>
        </w:rPr>
      </w:pPr>
    </w:p>
    <w:p w:rsidR="00B03992" w:rsidRPr="005C2C00" w:rsidRDefault="00F90277" w:rsidP="00187486">
      <w:pPr>
        <w:pStyle w:val="Textoindependiente2"/>
        <w:tabs>
          <w:tab w:val="left" w:pos="4678"/>
          <w:tab w:val="right" w:pos="5812"/>
          <w:tab w:val="left" w:pos="5954"/>
        </w:tabs>
        <w:ind w:left="266" w:hanging="266"/>
        <w:rPr>
          <w:rFonts w:ascii="Arial" w:hAnsi="Arial" w:cs="Arial"/>
          <w:i w:val="0"/>
          <w:sz w:val="20"/>
        </w:rPr>
      </w:pPr>
      <w:sdt>
        <w:sdtPr>
          <w:rPr>
            <w:rFonts w:ascii="Arial" w:hAnsi="Arial" w:cs="Arial"/>
            <w:b w:val="0"/>
            <w:i w:val="0"/>
            <w:sz w:val="20"/>
          </w:rPr>
          <w:id w:val="597762351"/>
          <w14:checkbox>
            <w14:checked w14:val="0"/>
            <w14:checkedState w14:val="2612" w14:font="MS Gothic"/>
            <w14:uncheckedState w14:val="2610" w14:font="MS Gothic"/>
          </w14:checkbox>
        </w:sdtPr>
        <w:sdtEndPr/>
        <w:sdtContent>
          <w:r w:rsidR="008D33A4" w:rsidRPr="005C2C00">
            <w:rPr>
              <w:rFonts w:ascii="MS Gothic" w:eastAsia="MS Gothic" w:hAnsi="MS Gothic" w:cs="Arial" w:hint="eastAsia"/>
              <w:b w:val="0"/>
              <w:i w:val="0"/>
              <w:sz w:val="20"/>
            </w:rPr>
            <w:t>☐</w:t>
          </w:r>
        </w:sdtContent>
      </w:sdt>
      <w:r w:rsidR="00187486" w:rsidRPr="005C2C00">
        <w:rPr>
          <w:rFonts w:ascii="Arial" w:hAnsi="Arial" w:cs="Arial"/>
          <w:b w:val="0"/>
          <w:i w:val="0"/>
          <w:sz w:val="20"/>
        </w:rPr>
        <w:t xml:space="preserve"> </w:t>
      </w:r>
      <w:r w:rsidR="00B03992" w:rsidRPr="005C2C00">
        <w:rPr>
          <w:rFonts w:ascii="Arial" w:hAnsi="Arial" w:cs="Arial"/>
          <w:i w:val="0"/>
          <w:sz w:val="20"/>
        </w:rPr>
        <w:t>No quiero realizar el citado examen de salud, que me ha sido ofrecido por la Administración Pública de la Región de Murcia.</w:t>
      </w:r>
    </w:p>
    <w:p w:rsidR="00736AAC" w:rsidRPr="005C2C00" w:rsidRDefault="00736AAC" w:rsidP="00293A3F">
      <w:pPr>
        <w:pStyle w:val="Textoindependiente2"/>
        <w:tabs>
          <w:tab w:val="left" w:pos="4678"/>
          <w:tab w:val="right" w:pos="5812"/>
          <w:tab w:val="left" w:pos="5954"/>
        </w:tabs>
        <w:ind w:left="709"/>
        <w:rPr>
          <w:rFonts w:ascii="Arial" w:hAnsi="Arial" w:cs="Arial"/>
          <w:i w:val="0"/>
          <w:sz w:val="20"/>
        </w:rPr>
      </w:pPr>
    </w:p>
    <w:p w:rsidR="00736AAC" w:rsidRPr="005C2C00" w:rsidRDefault="00736AAC" w:rsidP="00293A3F">
      <w:pPr>
        <w:pStyle w:val="Textoindependiente2"/>
        <w:tabs>
          <w:tab w:val="left" w:pos="4678"/>
          <w:tab w:val="right" w:pos="5812"/>
          <w:tab w:val="left" w:pos="5954"/>
        </w:tabs>
        <w:ind w:left="709"/>
        <w:rPr>
          <w:rFonts w:ascii="Arial" w:hAnsi="Arial" w:cs="Arial"/>
          <w:i w:val="0"/>
          <w:sz w:val="20"/>
        </w:rPr>
      </w:pPr>
    </w:p>
    <w:p w:rsidR="00736AAC" w:rsidRPr="005C2C00" w:rsidRDefault="00736AAC" w:rsidP="00736AAC">
      <w:pPr>
        <w:pStyle w:val="Textoindependiente2"/>
        <w:rPr>
          <w:rFonts w:ascii="Arial" w:hAnsi="Arial" w:cs="Arial"/>
          <w:i w:val="0"/>
          <w:sz w:val="20"/>
        </w:rPr>
      </w:pPr>
      <w:r w:rsidRPr="005C2C00">
        <w:rPr>
          <w:rFonts w:ascii="Arial" w:hAnsi="Arial" w:cs="Arial"/>
          <w:i w:val="0"/>
          <w:sz w:val="20"/>
        </w:rPr>
        <w:t>Fecha:</w:t>
      </w:r>
      <w:r w:rsidRPr="005C2C00">
        <w:rPr>
          <w:rFonts w:ascii="Arial" w:hAnsi="Arial" w:cs="Arial"/>
          <w:i w:val="0"/>
          <w:sz w:val="20"/>
        </w:rPr>
        <w:tab/>
      </w:r>
      <w:r w:rsidR="00B552AB">
        <w:rPr>
          <w:rFonts w:ascii="Arial" w:hAnsi="Arial" w:cs="Arial"/>
          <w:i w:val="0"/>
          <w:sz w:val="20"/>
        </w:rPr>
        <w:t xml:space="preserve"> </w:t>
      </w:r>
      <w:sdt>
        <w:sdtPr>
          <w:rPr>
            <w:rFonts w:ascii="Arial" w:hAnsi="Arial" w:cs="Arial"/>
            <w:i w:val="0"/>
            <w:sz w:val="20"/>
          </w:rPr>
          <w:id w:val="1311363768"/>
          <w:placeholder>
            <w:docPart w:val="DefaultPlaceholder_1081868574"/>
          </w:placeholder>
          <w:showingPlcHdr/>
        </w:sdtPr>
        <w:sdtContent>
          <w:r w:rsidR="00B552AB" w:rsidRPr="00B552AB">
            <w:rPr>
              <w:rStyle w:val="Textodelmarcadordeposicin"/>
              <w:bCs/>
              <w:i w:val="0"/>
              <w:sz w:val="24"/>
            </w:rPr>
            <w:t>Haga clic aquí para escribir texto.</w:t>
          </w:r>
        </w:sdtContent>
      </w:sdt>
      <w:r w:rsidRPr="005C2C00">
        <w:rPr>
          <w:rFonts w:ascii="Arial" w:hAnsi="Arial" w:cs="Arial"/>
          <w:i w:val="0"/>
          <w:sz w:val="20"/>
        </w:rPr>
        <w:tab/>
      </w:r>
      <w:r w:rsidR="00B552AB">
        <w:rPr>
          <w:rFonts w:ascii="Arial" w:hAnsi="Arial" w:cs="Arial"/>
          <w:i w:val="0"/>
          <w:sz w:val="20"/>
        </w:rPr>
        <w:tab/>
      </w:r>
      <w:r w:rsidR="00B552AB">
        <w:rPr>
          <w:rFonts w:ascii="Arial" w:hAnsi="Arial" w:cs="Arial"/>
          <w:i w:val="0"/>
          <w:sz w:val="20"/>
        </w:rPr>
        <w:tab/>
      </w:r>
      <w:r w:rsidRPr="005C2C00">
        <w:rPr>
          <w:rFonts w:ascii="Arial" w:hAnsi="Arial" w:cs="Arial"/>
          <w:i w:val="0"/>
          <w:sz w:val="20"/>
        </w:rPr>
        <w:t>Fdo.</w:t>
      </w:r>
      <w:proofErr w:type="gramStart"/>
      <w:r w:rsidRPr="005C2C00">
        <w:rPr>
          <w:rFonts w:ascii="Arial" w:hAnsi="Arial" w:cs="Arial"/>
          <w:i w:val="0"/>
          <w:sz w:val="20"/>
        </w:rPr>
        <w:t>:</w:t>
      </w:r>
      <w:r w:rsidR="003F6CF4" w:rsidRPr="005C2C00">
        <w:rPr>
          <w:rFonts w:ascii="Arial" w:hAnsi="Arial" w:cs="Arial"/>
          <w:i w:val="0"/>
          <w:sz w:val="20"/>
        </w:rPr>
        <w:t xml:space="preserve"> </w:t>
      </w:r>
      <w:r w:rsidR="00B552AB">
        <w:rPr>
          <w:rFonts w:ascii="Arial" w:hAnsi="Arial" w:cs="Arial"/>
          <w:i w:val="0"/>
          <w:sz w:val="20"/>
        </w:rPr>
        <w:t xml:space="preserve"> FIRMADO</w:t>
      </w:r>
      <w:proofErr w:type="gramEnd"/>
      <w:r w:rsidR="00B552AB">
        <w:rPr>
          <w:rFonts w:ascii="Arial" w:hAnsi="Arial" w:cs="Arial"/>
          <w:i w:val="0"/>
          <w:sz w:val="20"/>
        </w:rPr>
        <w:t xml:space="preserve"> AL MARGEN</w:t>
      </w:r>
    </w:p>
    <w:p w:rsidR="00736AAC" w:rsidRPr="00D54C73" w:rsidRDefault="00736AAC" w:rsidP="00293A3F">
      <w:pPr>
        <w:pStyle w:val="Textoindependiente2"/>
        <w:tabs>
          <w:tab w:val="left" w:pos="4678"/>
          <w:tab w:val="right" w:pos="5812"/>
          <w:tab w:val="left" w:pos="5954"/>
        </w:tabs>
        <w:ind w:left="709"/>
        <w:rPr>
          <w:rFonts w:ascii="Arial" w:hAnsi="Arial" w:cs="Arial"/>
          <w:sz w:val="20"/>
        </w:rPr>
      </w:pPr>
    </w:p>
    <w:p w:rsidR="00B03992" w:rsidRDefault="00AC65B1" w:rsidP="00B03992">
      <w:pPr>
        <w:pStyle w:val="Textoindependiente2"/>
        <w:rPr>
          <w:rFonts w:ascii="Arial" w:hAnsi="Arial" w:cs="Arial"/>
          <w:sz w:val="22"/>
        </w:rPr>
      </w:pPr>
      <w:r>
        <w:rPr>
          <w:rFonts w:ascii="Arial" w:hAnsi="Arial" w:cs="Arial"/>
          <w:sz w:val="22"/>
        </w:rPr>
        <w:t xml:space="preserve"> </w:t>
      </w:r>
    </w:p>
    <w:p w:rsidR="00AC65B1" w:rsidRPr="00AC65B1" w:rsidRDefault="00AC65B1" w:rsidP="00AC65B1">
      <w:pPr>
        <w:pStyle w:val="Textoindependiente3"/>
        <w:pBdr>
          <w:top w:val="single" w:sz="4" w:space="2" w:color="auto"/>
          <w:left w:val="single" w:sz="4" w:space="4" w:color="auto"/>
          <w:bottom w:val="single" w:sz="4" w:space="1" w:color="auto"/>
          <w:right w:val="single" w:sz="4" w:space="4" w:color="auto"/>
        </w:pBdr>
        <w:jc w:val="center"/>
        <w:rPr>
          <w:rFonts w:ascii="Arial" w:hAnsi="Arial" w:cs="Arial"/>
          <w:b/>
          <w:sz w:val="22"/>
        </w:rPr>
      </w:pPr>
      <w:r w:rsidRPr="00AC65B1">
        <w:rPr>
          <w:rFonts w:ascii="Arial" w:hAnsi="Arial" w:cs="Arial"/>
          <w:b/>
          <w:sz w:val="22"/>
        </w:rPr>
        <w:t xml:space="preserve">PLAN MOVILIDAD VIAL SEGURA 2018-2021 </w:t>
      </w:r>
    </w:p>
    <w:p w:rsidR="00B03992" w:rsidRPr="00BB060C" w:rsidRDefault="00B03992" w:rsidP="00AC65B1">
      <w:pPr>
        <w:pStyle w:val="Textoindependiente2"/>
        <w:rPr>
          <w:rFonts w:ascii="Arial" w:hAnsi="Arial" w:cs="Arial"/>
          <w:sz w:val="22"/>
        </w:rPr>
      </w:pPr>
    </w:p>
    <w:p w:rsidR="002C7ABD" w:rsidRPr="00D54C73" w:rsidRDefault="00E44772" w:rsidP="00293A3F">
      <w:pPr>
        <w:pStyle w:val="Sangra3detindependiente"/>
        <w:spacing w:after="0"/>
        <w:ind w:left="0" w:firstLine="728"/>
        <w:jc w:val="both"/>
        <w:rPr>
          <w:rFonts w:ascii="Arial" w:hAnsi="Arial" w:cs="Arial"/>
          <w:sz w:val="20"/>
          <w:szCs w:val="20"/>
        </w:rPr>
      </w:pPr>
      <w:r w:rsidRPr="00D54C73">
        <w:rPr>
          <w:rFonts w:ascii="Arial" w:hAnsi="Arial" w:cs="Arial"/>
          <w:sz w:val="20"/>
          <w:szCs w:val="20"/>
        </w:rPr>
        <w:t xml:space="preserve">En los desplazamientos </w:t>
      </w:r>
      <w:r w:rsidR="00AC65B1">
        <w:rPr>
          <w:rFonts w:ascii="Arial" w:hAnsi="Arial" w:cs="Arial"/>
          <w:sz w:val="20"/>
          <w:szCs w:val="20"/>
        </w:rPr>
        <w:t xml:space="preserve">que realiza </w:t>
      </w:r>
      <w:r w:rsidR="00AC65B1" w:rsidRPr="00AC65B1">
        <w:rPr>
          <w:rFonts w:ascii="Arial" w:hAnsi="Arial" w:cs="Arial"/>
          <w:sz w:val="20"/>
          <w:szCs w:val="20"/>
          <w:u w:val="single"/>
        </w:rPr>
        <w:t>dentro del ámbito laboral</w:t>
      </w:r>
      <w:r w:rsidR="00AC65B1">
        <w:rPr>
          <w:rFonts w:ascii="Arial" w:hAnsi="Arial" w:cs="Arial"/>
          <w:sz w:val="20"/>
          <w:szCs w:val="20"/>
        </w:rPr>
        <w:t>, señale la opción que se adapte a usted</w:t>
      </w:r>
      <w:r w:rsidRPr="00D54C73">
        <w:rPr>
          <w:rFonts w:ascii="Arial" w:hAnsi="Arial" w:cs="Arial"/>
          <w:sz w:val="20"/>
          <w:szCs w:val="20"/>
        </w:rPr>
        <w:t>:</w:t>
      </w:r>
    </w:p>
    <w:p w:rsidR="005358D0" w:rsidRPr="005358D0" w:rsidRDefault="005358D0" w:rsidP="00B03992">
      <w:pPr>
        <w:pStyle w:val="Sangra3detindependiente"/>
        <w:spacing w:after="0"/>
        <w:ind w:left="0"/>
        <w:jc w:val="both"/>
        <w:rPr>
          <w:rFonts w:ascii="Arial" w:hAnsi="Arial" w:cs="Arial"/>
          <w:sz w:val="22"/>
          <w:szCs w:val="20"/>
        </w:rPr>
      </w:pPr>
      <w:r w:rsidRPr="005358D0">
        <w:rPr>
          <w:rFonts w:ascii="Arial" w:hAnsi="Arial" w:cs="Arial"/>
          <w:sz w:val="22"/>
          <w:szCs w:val="20"/>
        </w:rPr>
        <w:tab/>
      </w:r>
    </w:p>
    <w:p w:rsidR="005358D0" w:rsidRPr="00E55DB4" w:rsidRDefault="00F90277" w:rsidP="00A546DC">
      <w:pPr>
        <w:pStyle w:val="Sangra3detindependiente"/>
        <w:spacing w:after="0" w:line="360" w:lineRule="auto"/>
        <w:ind w:left="0"/>
        <w:jc w:val="both"/>
        <w:rPr>
          <w:rFonts w:ascii="Arial" w:hAnsi="Arial" w:cs="Arial"/>
          <w:b/>
          <w:sz w:val="22"/>
          <w:szCs w:val="20"/>
        </w:rPr>
      </w:pPr>
      <w:sdt>
        <w:sdtPr>
          <w:rPr>
            <w:rFonts w:ascii="Arial" w:hAnsi="Arial" w:cs="Arial"/>
            <w:sz w:val="20"/>
            <w:szCs w:val="20"/>
          </w:rPr>
          <w:id w:val="1155256599"/>
          <w14:checkbox>
            <w14:checked w14:val="0"/>
            <w14:checkedState w14:val="2612" w14:font="MS Gothic"/>
            <w14:uncheckedState w14:val="2610" w14:font="MS Gothic"/>
          </w14:checkbox>
        </w:sdtPr>
        <w:sdtEndPr/>
        <w:sdtContent>
          <w:r w:rsidR="00B552AB">
            <w:rPr>
              <w:rFonts w:ascii="MS Gothic" w:eastAsia="MS Gothic" w:hAnsi="MS Gothic" w:cs="Arial" w:hint="eastAsia"/>
              <w:sz w:val="20"/>
              <w:szCs w:val="20"/>
            </w:rPr>
            <w:t>☐</w:t>
          </w:r>
        </w:sdtContent>
      </w:sdt>
      <w:r w:rsidR="003D59B4">
        <w:rPr>
          <w:rFonts w:ascii="Arial" w:hAnsi="Arial" w:cs="Arial"/>
          <w:sz w:val="20"/>
          <w:szCs w:val="20"/>
        </w:rPr>
        <w:t xml:space="preserve"> </w:t>
      </w:r>
      <w:r w:rsidR="005358D0" w:rsidRPr="00D54C73">
        <w:rPr>
          <w:rFonts w:ascii="Arial" w:hAnsi="Arial" w:cs="Arial"/>
          <w:b/>
          <w:sz w:val="20"/>
          <w:szCs w:val="20"/>
        </w:rPr>
        <w:t>Conduzco dentro de las tareas de mi puesto de trabajo</w:t>
      </w:r>
      <w:r w:rsidR="005358D0" w:rsidRPr="00E55DB4">
        <w:rPr>
          <w:rFonts w:ascii="Arial" w:hAnsi="Arial" w:cs="Arial"/>
          <w:b/>
          <w:sz w:val="22"/>
          <w:szCs w:val="20"/>
        </w:rPr>
        <w:t>.</w:t>
      </w:r>
    </w:p>
    <w:p w:rsidR="00AC65B1" w:rsidRDefault="00F90277" w:rsidP="006D3E3F">
      <w:pPr>
        <w:pStyle w:val="Sangra3detindependiente"/>
        <w:spacing w:after="0" w:line="360" w:lineRule="auto"/>
        <w:ind w:left="560" w:hanging="560"/>
        <w:jc w:val="both"/>
        <w:rPr>
          <w:rFonts w:ascii="Arial" w:hAnsi="Arial" w:cs="Arial"/>
          <w:sz w:val="20"/>
          <w:szCs w:val="20"/>
        </w:rPr>
      </w:pPr>
      <w:sdt>
        <w:sdtPr>
          <w:rPr>
            <w:rFonts w:ascii="Arial" w:hAnsi="Arial" w:cs="Arial"/>
            <w:sz w:val="20"/>
            <w:szCs w:val="20"/>
          </w:rPr>
          <w:id w:val="-889027280"/>
          <w14:checkbox>
            <w14:checked w14:val="0"/>
            <w14:checkedState w14:val="2612" w14:font="MS Gothic"/>
            <w14:uncheckedState w14:val="2610" w14:font="MS Gothic"/>
          </w14:checkbox>
        </w:sdtPr>
        <w:sdtEndPr/>
        <w:sdtContent>
          <w:r w:rsidR="00851B39">
            <w:rPr>
              <w:rFonts w:ascii="MS Gothic" w:eastAsia="MS Gothic" w:hAnsi="MS Gothic" w:cs="Arial" w:hint="eastAsia"/>
              <w:sz w:val="20"/>
              <w:szCs w:val="20"/>
            </w:rPr>
            <w:t>☐</w:t>
          </w:r>
        </w:sdtContent>
      </w:sdt>
      <w:r w:rsidR="003D59B4">
        <w:rPr>
          <w:rFonts w:ascii="Arial" w:hAnsi="Arial" w:cs="Arial"/>
          <w:sz w:val="20"/>
          <w:szCs w:val="20"/>
        </w:rPr>
        <w:t xml:space="preserve"> </w:t>
      </w:r>
      <w:r w:rsidR="005358D0" w:rsidRPr="00D54C73">
        <w:rPr>
          <w:rFonts w:ascii="Arial" w:hAnsi="Arial" w:cs="Arial"/>
          <w:b/>
          <w:sz w:val="20"/>
          <w:szCs w:val="20"/>
        </w:rPr>
        <w:t xml:space="preserve">Conduzco </w:t>
      </w:r>
      <w:r w:rsidR="005358D0" w:rsidRPr="00AC65B1">
        <w:rPr>
          <w:rFonts w:ascii="Arial" w:hAnsi="Arial" w:cs="Arial"/>
          <w:b/>
          <w:sz w:val="20"/>
          <w:szCs w:val="20"/>
          <w:u w:val="single"/>
        </w:rPr>
        <w:t>solamente</w:t>
      </w:r>
      <w:r w:rsidR="005358D0" w:rsidRPr="00D54C73">
        <w:rPr>
          <w:rFonts w:ascii="Arial" w:hAnsi="Arial" w:cs="Arial"/>
          <w:b/>
          <w:sz w:val="20"/>
          <w:szCs w:val="20"/>
        </w:rPr>
        <w:t xml:space="preserve"> para ir y volver de mi puesto de trabajo</w:t>
      </w:r>
      <w:r w:rsidR="005358D0" w:rsidRPr="00D54C73">
        <w:rPr>
          <w:rFonts w:ascii="Arial" w:hAnsi="Arial" w:cs="Arial"/>
          <w:sz w:val="20"/>
          <w:szCs w:val="20"/>
        </w:rPr>
        <w:t xml:space="preserve">. </w:t>
      </w:r>
    </w:p>
    <w:p w:rsidR="00144158" w:rsidRDefault="005358D0" w:rsidP="00144158">
      <w:pPr>
        <w:pStyle w:val="Sangra3detindependiente"/>
        <w:spacing w:after="0" w:line="360" w:lineRule="auto"/>
        <w:ind w:left="560"/>
        <w:jc w:val="both"/>
        <w:rPr>
          <w:rFonts w:ascii="Arial" w:hAnsi="Arial" w:cs="Arial"/>
          <w:sz w:val="20"/>
          <w:szCs w:val="20"/>
        </w:rPr>
      </w:pPr>
      <w:r w:rsidRPr="00D54C73">
        <w:rPr>
          <w:rFonts w:ascii="Arial" w:hAnsi="Arial" w:cs="Arial"/>
          <w:sz w:val="20"/>
          <w:szCs w:val="20"/>
        </w:rPr>
        <w:t xml:space="preserve">En caso </w:t>
      </w:r>
      <w:r w:rsidR="00AC65B1">
        <w:rPr>
          <w:rFonts w:ascii="Arial" w:hAnsi="Arial" w:cs="Arial"/>
          <w:sz w:val="20"/>
          <w:szCs w:val="20"/>
        </w:rPr>
        <w:t>de haber señalado esta opción</w:t>
      </w:r>
      <w:r w:rsidRPr="00D54C73">
        <w:rPr>
          <w:rFonts w:ascii="Arial" w:hAnsi="Arial" w:cs="Arial"/>
          <w:sz w:val="20"/>
          <w:szCs w:val="20"/>
        </w:rPr>
        <w:t xml:space="preserve">, </w:t>
      </w:r>
      <w:r w:rsidR="00AC65B1">
        <w:rPr>
          <w:rFonts w:ascii="Arial" w:hAnsi="Arial" w:cs="Arial"/>
          <w:sz w:val="20"/>
          <w:szCs w:val="20"/>
        </w:rPr>
        <w:t xml:space="preserve">le ofrecemos la posibilidad de la realización </w:t>
      </w:r>
      <w:r w:rsidR="00AC65B1" w:rsidRPr="00150B3E">
        <w:rPr>
          <w:rFonts w:ascii="Arial" w:hAnsi="Arial" w:cs="Arial"/>
          <w:sz w:val="20"/>
          <w:szCs w:val="20"/>
          <w:u w:val="single"/>
        </w:rPr>
        <w:t>voluntaria</w:t>
      </w:r>
      <w:r w:rsidR="00AC65B1">
        <w:rPr>
          <w:rFonts w:ascii="Arial" w:hAnsi="Arial" w:cs="Arial"/>
          <w:sz w:val="20"/>
          <w:szCs w:val="20"/>
        </w:rPr>
        <w:t xml:space="preserve"> del protocolo de conducción de vehículos con la finalidad de detectar </w:t>
      </w:r>
      <w:r w:rsidR="002147DC">
        <w:rPr>
          <w:rFonts w:ascii="Arial" w:hAnsi="Arial" w:cs="Arial"/>
          <w:sz w:val="20"/>
          <w:szCs w:val="20"/>
        </w:rPr>
        <w:t xml:space="preserve">problemas de salud que pudieran afectar a la conducción de vehículos, </w:t>
      </w:r>
      <w:r w:rsidR="00AC65B1">
        <w:rPr>
          <w:rFonts w:ascii="Arial" w:hAnsi="Arial" w:cs="Arial"/>
          <w:sz w:val="20"/>
          <w:szCs w:val="20"/>
        </w:rPr>
        <w:t xml:space="preserve">según lo dispuesto en la Resolución de 21 de </w:t>
      </w:r>
      <w:r w:rsidR="00150B3E">
        <w:rPr>
          <w:rFonts w:ascii="Arial" w:hAnsi="Arial" w:cs="Arial"/>
          <w:sz w:val="20"/>
          <w:szCs w:val="20"/>
        </w:rPr>
        <w:t>septiembre</w:t>
      </w:r>
      <w:r w:rsidR="00AC65B1">
        <w:rPr>
          <w:rFonts w:ascii="Arial" w:hAnsi="Arial" w:cs="Arial"/>
          <w:sz w:val="20"/>
          <w:szCs w:val="20"/>
        </w:rPr>
        <w:t xml:space="preserve"> de 2018 de </w:t>
      </w:r>
      <w:r w:rsidR="00C23E03" w:rsidRPr="00D54C73">
        <w:rPr>
          <w:rFonts w:ascii="Arial" w:hAnsi="Arial" w:cs="Arial"/>
          <w:sz w:val="20"/>
          <w:szCs w:val="20"/>
        </w:rPr>
        <w:t>Plan de M</w:t>
      </w:r>
      <w:r w:rsidRPr="00D54C73">
        <w:rPr>
          <w:rFonts w:ascii="Arial" w:hAnsi="Arial" w:cs="Arial"/>
          <w:sz w:val="20"/>
          <w:szCs w:val="20"/>
        </w:rPr>
        <w:t>ovilidad</w:t>
      </w:r>
      <w:r w:rsidR="00C23E03" w:rsidRPr="00D54C73">
        <w:rPr>
          <w:rFonts w:ascii="Arial" w:hAnsi="Arial" w:cs="Arial"/>
          <w:sz w:val="20"/>
          <w:szCs w:val="20"/>
        </w:rPr>
        <w:t xml:space="preserve"> Vial Segura en el ámbito de Administración y Servicios</w:t>
      </w:r>
      <w:r w:rsidR="007428F0">
        <w:rPr>
          <w:rFonts w:ascii="Arial" w:hAnsi="Arial" w:cs="Arial"/>
          <w:sz w:val="20"/>
          <w:szCs w:val="20"/>
        </w:rPr>
        <w:t xml:space="preserve">. </w:t>
      </w:r>
      <w:r w:rsidR="00144158">
        <w:rPr>
          <w:rFonts w:ascii="Arial" w:hAnsi="Arial" w:cs="Arial"/>
          <w:sz w:val="20"/>
          <w:szCs w:val="20"/>
        </w:rPr>
        <w:t>La realización o no de este protocolo no afecta a la emisión de su aptitud laboral.</w:t>
      </w:r>
    </w:p>
    <w:p w:rsidR="00144158" w:rsidRPr="00EA2126" w:rsidRDefault="00144158" w:rsidP="00144158">
      <w:pPr>
        <w:pStyle w:val="Sangra3detindependiente"/>
        <w:spacing w:after="0" w:line="360" w:lineRule="auto"/>
        <w:ind w:left="560"/>
        <w:jc w:val="both"/>
        <w:rPr>
          <w:rFonts w:ascii="Arial" w:hAnsi="Arial" w:cs="Arial"/>
          <w:sz w:val="20"/>
          <w:szCs w:val="20"/>
        </w:rPr>
      </w:pPr>
      <w:r w:rsidRPr="00D54C73">
        <w:rPr>
          <w:rFonts w:ascii="Arial" w:hAnsi="Arial" w:cs="Arial"/>
          <w:sz w:val="20"/>
          <w:szCs w:val="20"/>
        </w:rPr>
        <w:t>Estoy interesado/a en incluir en mi examen de salud una valoración para la conducción de vehículos</w:t>
      </w:r>
      <w:r>
        <w:rPr>
          <w:rFonts w:ascii="Arial" w:hAnsi="Arial" w:cs="Arial"/>
          <w:sz w:val="20"/>
          <w:szCs w:val="20"/>
        </w:rPr>
        <w:t>:</w:t>
      </w:r>
      <w:r w:rsidR="00EA2126">
        <w:rPr>
          <w:rFonts w:ascii="Arial" w:hAnsi="Arial" w:cs="Arial"/>
          <w:sz w:val="20"/>
          <w:szCs w:val="20"/>
        </w:rPr>
        <w:tab/>
      </w:r>
      <w:sdt>
        <w:sdtPr>
          <w:rPr>
            <w:rFonts w:ascii="Arial" w:hAnsi="Arial" w:cs="Arial"/>
            <w:sz w:val="20"/>
            <w:szCs w:val="20"/>
          </w:rPr>
          <w:id w:val="-1123459984"/>
          <w14:checkbox>
            <w14:checked w14:val="0"/>
            <w14:checkedState w14:val="2612" w14:font="MS Gothic"/>
            <w14:uncheckedState w14:val="2610" w14:font="MS Gothic"/>
          </w14:checkbox>
        </w:sdtPr>
        <w:sdtEndPr/>
        <w:sdtContent>
          <w:r w:rsidR="00542C3A">
            <w:rPr>
              <w:rFonts w:ascii="MS Gothic" w:eastAsia="MS Gothic" w:hAnsi="MS Gothic" w:cs="Arial" w:hint="eastAsia"/>
              <w:sz w:val="20"/>
              <w:szCs w:val="20"/>
            </w:rPr>
            <w:t>☐</w:t>
          </w:r>
        </w:sdtContent>
      </w:sdt>
      <w:r w:rsidR="00EA2126">
        <w:rPr>
          <w:rFonts w:ascii="Arial" w:hAnsi="Arial" w:cs="Arial"/>
          <w:sz w:val="20"/>
          <w:szCs w:val="20"/>
        </w:rPr>
        <w:t xml:space="preserve"> Sí</w:t>
      </w:r>
      <w:r w:rsidR="00EA2126">
        <w:rPr>
          <w:rFonts w:ascii="Arial" w:hAnsi="Arial" w:cs="Arial"/>
          <w:sz w:val="20"/>
          <w:szCs w:val="20"/>
        </w:rPr>
        <w:tab/>
      </w:r>
      <w:sdt>
        <w:sdtPr>
          <w:rPr>
            <w:rFonts w:ascii="Arial" w:hAnsi="Arial" w:cs="Arial"/>
            <w:sz w:val="20"/>
            <w:szCs w:val="20"/>
          </w:rPr>
          <w:id w:val="-2034574633"/>
          <w14:checkbox>
            <w14:checked w14:val="0"/>
            <w14:checkedState w14:val="2612" w14:font="MS Gothic"/>
            <w14:uncheckedState w14:val="2610" w14:font="MS Gothic"/>
          </w14:checkbox>
        </w:sdtPr>
        <w:sdtEndPr/>
        <w:sdtContent>
          <w:r w:rsidR="00542C3A">
            <w:rPr>
              <w:rFonts w:ascii="MS Gothic" w:eastAsia="MS Gothic" w:hAnsi="MS Gothic" w:cs="Arial" w:hint="eastAsia"/>
              <w:sz w:val="20"/>
              <w:szCs w:val="20"/>
            </w:rPr>
            <w:t>☐</w:t>
          </w:r>
        </w:sdtContent>
      </w:sdt>
      <w:r w:rsidR="00EA2126">
        <w:rPr>
          <w:rFonts w:ascii="Arial" w:hAnsi="Arial" w:cs="Arial"/>
          <w:sz w:val="20"/>
          <w:szCs w:val="20"/>
        </w:rPr>
        <w:t xml:space="preserve"> No</w:t>
      </w:r>
    </w:p>
    <w:p w:rsidR="00782BB3" w:rsidRPr="00BB060C" w:rsidRDefault="00782BB3" w:rsidP="00144158">
      <w:pPr>
        <w:pStyle w:val="Sangra3detindependiente"/>
        <w:spacing w:after="0" w:line="360" w:lineRule="auto"/>
        <w:ind w:left="560"/>
        <w:jc w:val="both"/>
        <w:rPr>
          <w:rFonts w:ascii="Arial" w:hAnsi="Arial" w:cs="Arial"/>
          <w:sz w:val="22"/>
        </w:rPr>
      </w:pPr>
    </w:p>
    <w:sectPr w:rsidR="00782BB3" w:rsidRPr="00BB060C" w:rsidSect="00122A38">
      <w:headerReference w:type="even" r:id="rId7"/>
      <w:headerReference w:type="default" r:id="rId8"/>
      <w:footerReference w:type="even" r:id="rId9"/>
      <w:footerReference w:type="default" r:id="rId10"/>
      <w:headerReference w:type="first" r:id="rId11"/>
      <w:footerReference w:type="first" r:id="rId12"/>
      <w:pgSz w:w="11907" w:h="16840" w:code="9"/>
      <w:pgMar w:top="851" w:right="1418" w:bottom="284" w:left="1418" w:header="624" w:footer="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E2" w:rsidRDefault="00BA28E2">
      <w:r>
        <w:separator/>
      </w:r>
    </w:p>
  </w:endnote>
  <w:endnote w:type="continuationSeparator" w:id="0">
    <w:p w:rsidR="00BA28E2" w:rsidRDefault="00BA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29" w:rsidRDefault="001118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11829" w:rsidRDefault="0011182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29" w:rsidRPr="00F426E5" w:rsidRDefault="00111829">
    <w:pPr>
      <w:pStyle w:val="Piedepgina"/>
      <w:rPr>
        <w:rFonts w:ascii="Arial" w:hAnsi="Arial" w:cs="Arial"/>
        <w:color w:val="808080"/>
        <w:sz w:val="16"/>
        <w:szCs w:val="16"/>
      </w:rPr>
    </w:pPr>
    <w:r w:rsidRPr="00F426E5">
      <w:rPr>
        <w:color w:val="808080"/>
      </w:rPr>
      <w:tab/>
    </w:r>
    <w:r w:rsidRPr="00F426E5">
      <w:rPr>
        <w:color w:val="80808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3E" w:rsidRDefault="002D4E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E2" w:rsidRDefault="00BA28E2">
      <w:r>
        <w:separator/>
      </w:r>
    </w:p>
  </w:footnote>
  <w:footnote w:type="continuationSeparator" w:id="0">
    <w:p w:rsidR="00BA28E2" w:rsidRDefault="00BA2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3E" w:rsidRDefault="002D4E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Layout w:type="fixed"/>
      <w:tblCellMar>
        <w:left w:w="0" w:type="dxa"/>
        <w:right w:w="0" w:type="dxa"/>
      </w:tblCellMar>
      <w:tblLook w:val="04A0" w:firstRow="1" w:lastRow="0" w:firstColumn="1" w:lastColumn="0" w:noHBand="0" w:noVBand="1"/>
    </w:tblPr>
    <w:tblGrid>
      <w:gridCol w:w="760"/>
      <w:gridCol w:w="4321"/>
      <w:gridCol w:w="4410"/>
    </w:tblGrid>
    <w:tr w:rsidR="00A35368" w:rsidTr="00A35368">
      <w:trPr>
        <w:cantSplit/>
        <w:jc w:val="center"/>
      </w:trPr>
      <w:tc>
        <w:tcPr>
          <w:tcW w:w="760" w:type="dxa"/>
          <w:hideMark/>
        </w:tcPr>
        <w:p w:rsidR="00A35368" w:rsidRDefault="00881232" w:rsidP="00A35368">
          <w:pPr>
            <w:pStyle w:val="Encabezado"/>
            <w:rPr>
              <w:sz w:val="16"/>
            </w:rPr>
          </w:pPr>
          <w:r>
            <w:rPr>
              <w:noProof/>
            </w:rPr>
            <w:drawing>
              <wp:inline distT="0" distB="0" distL="0" distR="0">
                <wp:extent cx="421005" cy="689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689610"/>
                        </a:xfrm>
                        <a:prstGeom prst="rect">
                          <a:avLst/>
                        </a:prstGeom>
                        <a:noFill/>
                        <a:ln>
                          <a:noFill/>
                        </a:ln>
                      </pic:spPr>
                    </pic:pic>
                  </a:graphicData>
                </a:graphic>
              </wp:inline>
            </w:drawing>
          </w:r>
        </w:p>
      </w:tc>
      <w:tc>
        <w:tcPr>
          <w:tcW w:w="4321" w:type="dxa"/>
        </w:tcPr>
        <w:p w:rsidR="00A35368" w:rsidRDefault="00A35368" w:rsidP="00A35368">
          <w:pPr>
            <w:jc w:val="both"/>
            <w:rPr>
              <w:rFonts w:ascii="Arial" w:hAnsi="Arial" w:cs="Arial"/>
              <w:b/>
              <w:sz w:val="16"/>
              <w:szCs w:val="16"/>
            </w:rPr>
          </w:pPr>
        </w:p>
        <w:p w:rsidR="00A35368" w:rsidRDefault="00A35368" w:rsidP="00A35368">
          <w:pPr>
            <w:jc w:val="both"/>
            <w:rPr>
              <w:rFonts w:ascii="Arial" w:hAnsi="Arial" w:cs="Arial"/>
              <w:b/>
              <w:sz w:val="16"/>
              <w:szCs w:val="16"/>
            </w:rPr>
          </w:pPr>
          <w:r>
            <w:rPr>
              <w:rFonts w:ascii="Arial" w:hAnsi="Arial" w:cs="Arial"/>
              <w:b/>
              <w:sz w:val="16"/>
              <w:szCs w:val="16"/>
            </w:rPr>
            <w:t>Región de Murcia</w:t>
          </w:r>
        </w:p>
        <w:p w:rsidR="001D4865" w:rsidRDefault="001D4865" w:rsidP="001D4865">
          <w:pPr>
            <w:jc w:val="both"/>
            <w:rPr>
              <w:rFonts w:ascii="Arial" w:hAnsi="Arial" w:cs="Arial"/>
              <w:sz w:val="16"/>
              <w:szCs w:val="16"/>
            </w:rPr>
          </w:pPr>
          <w:r>
            <w:rPr>
              <w:rFonts w:ascii="Arial" w:hAnsi="Arial" w:cs="Arial"/>
              <w:sz w:val="16"/>
              <w:szCs w:val="16"/>
            </w:rPr>
            <w:t>Consejería de Economía, Hacienda</w:t>
          </w:r>
          <w:r w:rsidR="00F76D66">
            <w:rPr>
              <w:rFonts w:ascii="Arial" w:hAnsi="Arial" w:cs="Arial"/>
              <w:sz w:val="16"/>
              <w:szCs w:val="16"/>
            </w:rPr>
            <w:t xml:space="preserve"> y Empresa</w:t>
          </w:r>
        </w:p>
        <w:p w:rsidR="001D4865" w:rsidRDefault="001D4865" w:rsidP="001D4865">
          <w:pPr>
            <w:jc w:val="both"/>
            <w:rPr>
              <w:rFonts w:ascii="Arial" w:hAnsi="Arial" w:cs="Arial"/>
              <w:sz w:val="16"/>
              <w:szCs w:val="16"/>
            </w:rPr>
          </w:pPr>
        </w:p>
        <w:p w:rsidR="00A35368" w:rsidRDefault="001D4865" w:rsidP="001D4865">
          <w:pPr>
            <w:pStyle w:val="Encabezado"/>
            <w:tabs>
              <w:tab w:val="left" w:pos="-567"/>
              <w:tab w:val="left" w:pos="284"/>
            </w:tabs>
            <w:rPr>
              <w:rFonts w:ascii="CG Times (W1)" w:hAnsi="CG Times (W1)"/>
            </w:rPr>
          </w:pPr>
          <w:r>
            <w:rPr>
              <w:rFonts w:ascii="Arial" w:hAnsi="Arial" w:cs="Arial"/>
              <w:sz w:val="16"/>
              <w:szCs w:val="16"/>
            </w:rPr>
            <w:t>Dirección General de Función Pública</w:t>
          </w:r>
          <w:r w:rsidR="002D7EDF">
            <w:rPr>
              <w:rFonts w:ascii="Arial" w:hAnsi="Arial" w:cs="Arial"/>
              <w:sz w:val="16"/>
              <w:szCs w:val="16"/>
            </w:rPr>
            <w:t xml:space="preserve"> y Diálogo Social</w:t>
          </w:r>
        </w:p>
      </w:tc>
      <w:tc>
        <w:tcPr>
          <w:tcW w:w="4410" w:type="dxa"/>
        </w:tcPr>
        <w:p w:rsidR="00A35368" w:rsidRDefault="00A35368" w:rsidP="00A35368">
          <w:pPr>
            <w:pStyle w:val="Encabezado"/>
            <w:tabs>
              <w:tab w:val="left" w:pos="-567"/>
              <w:tab w:val="left" w:pos="284"/>
            </w:tabs>
            <w:jc w:val="center"/>
            <w:rPr>
              <w:rFonts w:ascii="Arial" w:hAnsi="Arial" w:cs="Arial"/>
              <w:sz w:val="16"/>
            </w:rPr>
          </w:pPr>
        </w:p>
        <w:p w:rsidR="00A35368" w:rsidRDefault="00A35368" w:rsidP="00A35368">
          <w:pPr>
            <w:pStyle w:val="Encabezado"/>
            <w:tabs>
              <w:tab w:val="left" w:pos="-567"/>
            </w:tabs>
            <w:ind w:left="-44"/>
            <w:jc w:val="center"/>
            <w:rPr>
              <w:rFonts w:ascii="Arial" w:hAnsi="Arial" w:cs="Arial"/>
              <w:sz w:val="16"/>
              <w:szCs w:val="16"/>
            </w:rPr>
          </w:pPr>
          <w:r>
            <w:rPr>
              <w:rFonts w:ascii="Arial" w:hAnsi="Arial" w:cs="Arial"/>
              <w:b/>
              <w:sz w:val="16"/>
              <w:szCs w:val="16"/>
            </w:rPr>
            <w:t>Servicio de Prevención de Riesgos Laborales</w:t>
          </w:r>
        </w:p>
        <w:p w:rsidR="00A35368" w:rsidRDefault="00A35368" w:rsidP="00A35368">
          <w:pPr>
            <w:pStyle w:val="Encabezado"/>
            <w:tabs>
              <w:tab w:val="left" w:pos="-567"/>
            </w:tabs>
            <w:ind w:left="-44"/>
            <w:jc w:val="center"/>
            <w:rPr>
              <w:rFonts w:ascii="Arial" w:hAnsi="Arial" w:cs="Arial"/>
              <w:sz w:val="16"/>
              <w:szCs w:val="16"/>
            </w:rPr>
          </w:pPr>
          <w:r>
            <w:rPr>
              <w:rFonts w:ascii="Arial" w:hAnsi="Arial" w:cs="Arial"/>
              <w:sz w:val="16"/>
              <w:szCs w:val="16"/>
            </w:rPr>
            <w:t>Avda. Infante D. Juan Manuel, 14</w:t>
          </w:r>
        </w:p>
        <w:p w:rsidR="00A35368" w:rsidRDefault="00A35368" w:rsidP="00A35368">
          <w:pPr>
            <w:pStyle w:val="Encabezado"/>
            <w:tabs>
              <w:tab w:val="left" w:pos="-567"/>
            </w:tabs>
            <w:ind w:left="-44"/>
            <w:jc w:val="center"/>
            <w:rPr>
              <w:rFonts w:ascii="Arial" w:hAnsi="Arial" w:cs="Arial"/>
              <w:sz w:val="16"/>
              <w:szCs w:val="16"/>
            </w:rPr>
          </w:pPr>
          <w:r>
            <w:rPr>
              <w:rFonts w:ascii="Arial" w:hAnsi="Arial" w:cs="Arial"/>
              <w:sz w:val="16"/>
              <w:szCs w:val="16"/>
            </w:rPr>
            <w:t>30011 MURCIA</w:t>
          </w:r>
        </w:p>
        <w:p w:rsidR="00A35368" w:rsidRDefault="00A35368" w:rsidP="00A35368">
          <w:pPr>
            <w:pStyle w:val="Encabezado"/>
            <w:tabs>
              <w:tab w:val="left" w:pos="-567"/>
            </w:tabs>
            <w:ind w:left="-44"/>
            <w:jc w:val="center"/>
            <w:rPr>
              <w:rFonts w:ascii="Arial" w:hAnsi="Arial" w:cs="Arial"/>
              <w:sz w:val="16"/>
              <w:szCs w:val="16"/>
            </w:rPr>
          </w:pPr>
          <w:r>
            <w:rPr>
              <w:rFonts w:ascii="Arial" w:hAnsi="Arial" w:cs="Arial"/>
              <w:sz w:val="16"/>
              <w:szCs w:val="16"/>
            </w:rPr>
            <w:t>Teléf.: 968</w:t>
          </w:r>
          <w:r w:rsidR="00881232">
            <w:rPr>
              <w:rFonts w:ascii="Arial" w:hAnsi="Arial" w:cs="Arial"/>
              <w:sz w:val="16"/>
              <w:szCs w:val="16"/>
            </w:rPr>
            <w:t xml:space="preserve"> </w:t>
          </w:r>
          <w:r>
            <w:rPr>
              <w:rFonts w:ascii="Arial" w:hAnsi="Arial" w:cs="Arial"/>
              <w:sz w:val="16"/>
              <w:szCs w:val="16"/>
            </w:rPr>
            <w:t>3576</w:t>
          </w:r>
          <w:r w:rsidR="00B54EAD">
            <w:rPr>
              <w:rFonts w:ascii="Arial" w:hAnsi="Arial" w:cs="Arial"/>
              <w:sz w:val="16"/>
              <w:szCs w:val="16"/>
            </w:rPr>
            <w:t>47/</w:t>
          </w:r>
          <w:r>
            <w:rPr>
              <w:rFonts w:ascii="Arial" w:hAnsi="Arial" w:cs="Arial"/>
              <w:sz w:val="16"/>
              <w:szCs w:val="16"/>
            </w:rPr>
            <w:t>35</w:t>
          </w:r>
        </w:p>
        <w:p w:rsidR="00A35368" w:rsidRDefault="00A35368" w:rsidP="00A35368">
          <w:pPr>
            <w:pStyle w:val="Encabezado"/>
            <w:tabs>
              <w:tab w:val="left" w:pos="-567"/>
              <w:tab w:val="left" w:pos="284"/>
            </w:tabs>
            <w:jc w:val="center"/>
            <w:rPr>
              <w:rFonts w:ascii="CG Times (W1)" w:hAnsi="CG Times (W1)"/>
            </w:rPr>
          </w:pPr>
        </w:p>
      </w:tc>
    </w:tr>
  </w:tbl>
  <w:p w:rsidR="00916746" w:rsidRDefault="00916746">
    <w:pPr>
      <w:pStyle w:val="Encabezado"/>
    </w:pPr>
  </w:p>
  <w:p w:rsidR="00111829" w:rsidRDefault="00881232">
    <w:pPr>
      <w:pStyle w:val="Encabezado"/>
    </w:pPr>
    <w:r>
      <w:rPr>
        <w:noProof/>
      </w:rPr>
      <mc:AlternateContent>
        <mc:Choice Requires="wps">
          <w:drawing>
            <wp:anchor distT="0" distB="0" distL="114300" distR="114300" simplePos="0" relativeHeight="251658240" behindDoc="0" locked="0" layoutInCell="1" allowOverlap="1">
              <wp:simplePos x="0" y="0"/>
              <wp:positionH relativeFrom="column">
                <wp:posOffset>-848995</wp:posOffset>
              </wp:positionH>
              <wp:positionV relativeFrom="page">
                <wp:posOffset>7705090</wp:posOffset>
              </wp:positionV>
              <wp:extent cx="15811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FC12F"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6.85pt,606.7pt" to="-54.4pt,6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yeEgIAACgEAAAOAAAAZHJzL2Uyb0RvYy54bWysU02P2jAQvVfqf7B8hyRso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" strokeweight=".25pt">
              <w10:wrap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-848995</wp:posOffset>
              </wp:positionH>
              <wp:positionV relativeFrom="page">
                <wp:posOffset>3816350</wp:posOffset>
              </wp:positionV>
              <wp:extent cx="158115"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CCB03"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6.85pt,300.5pt" to="-54.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6B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" strokeweight=".25pt">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3E" w:rsidRDefault="002D4E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DF9"/>
    <w:multiLevelType w:val="singleLevel"/>
    <w:tmpl w:val="BBA43A58"/>
    <w:lvl w:ilvl="0">
      <w:start w:val="1"/>
      <w:numFmt w:val="bullet"/>
      <w:lvlText w:val="-"/>
      <w:lvlJc w:val="left"/>
      <w:pPr>
        <w:tabs>
          <w:tab w:val="num" w:pos="360"/>
        </w:tabs>
        <w:ind w:left="360" w:hanging="360"/>
      </w:pPr>
      <w:rPr>
        <w:rFonts w:hint="default"/>
      </w:rPr>
    </w:lvl>
  </w:abstractNum>
  <w:abstractNum w:abstractNumId="1" w15:restartNumberingAfterBreak="0">
    <w:nsid w:val="2D4868F3"/>
    <w:multiLevelType w:val="hybridMultilevel"/>
    <w:tmpl w:val="EEBE7242"/>
    <w:lvl w:ilvl="0" w:tplc="0C0A0001">
      <w:start w:val="1"/>
      <w:numFmt w:val="bullet"/>
      <w:lvlText w:val=""/>
      <w:lvlJc w:val="left"/>
      <w:pPr>
        <w:tabs>
          <w:tab w:val="num" w:pos="720"/>
        </w:tabs>
        <w:ind w:left="720" w:hanging="360"/>
      </w:pPr>
      <w:rPr>
        <w:rFonts w:ascii="Symbol" w:hAnsi="Symbol" w:cs="Times New Roman" w:hint="default"/>
      </w:rPr>
    </w:lvl>
    <w:lvl w:ilvl="1" w:tplc="0C0A000F">
      <w:start w:val="1"/>
      <w:numFmt w:val="decimal"/>
      <w:lvlText w:val="%2."/>
      <w:lvlJc w:val="left"/>
      <w:pPr>
        <w:tabs>
          <w:tab w:val="num" w:pos="1440"/>
        </w:tabs>
        <w:ind w:left="1440" w:hanging="360"/>
      </w:pPr>
    </w:lvl>
    <w:lvl w:ilvl="2" w:tplc="0C0A000F">
      <w:start w:val="1"/>
      <w:numFmt w:val="decimal"/>
      <w:lvlText w:val="%3."/>
      <w:lvlJc w:val="left"/>
      <w:pPr>
        <w:tabs>
          <w:tab w:val="num" w:pos="2160"/>
        </w:tabs>
        <w:ind w:left="2160" w:hanging="360"/>
      </w:p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1944484"/>
    <w:multiLevelType w:val="singleLevel"/>
    <w:tmpl w:val="6D6E9A9E"/>
    <w:lvl w:ilvl="0">
      <w:start w:val="16"/>
      <w:numFmt w:val="bullet"/>
      <w:lvlText w:val="-"/>
      <w:lvlJc w:val="left"/>
      <w:pPr>
        <w:tabs>
          <w:tab w:val="num" w:pos="2490"/>
        </w:tabs>
        <w:ind w:left="2490" w:hanging="360"/>
      </w:pPr>
      <w:rPr>
        <w:rFonts w:hint="default"/>
      </w:rPr>
    </w:lvl>
  </w:abstractNum>
  <w:abstractNum w:abstractNumId="3" w15:restartNumberingAfterBreak="0">
    <w:nsid w:val="32262960"/>
    <w:multiLevelType w:val="hybridMultilevel"/>
    <w:tmpl w:val="EF08CCEA"/>
    <w:lvl w:ilvl="0" w:tplc="0C0A0001">
      <w:start w:val="1"/>
      <w:numFmt w:val="bullet"/>
      <w:lvlText w:val=""/>
      <w:lvlJc w:val="left"/>
      <w:pPr>
        <w:ind w:left="2201" w:hanging="360"/>
      </w:pPr>
      <w:rPr>
        <w:rFonts w:ascii="Symbol" w:hAnsi="Symbol" w:hint="default"/>
      </w:rPr>
    </w:lvl>
    <w:lvl w:ilvl="1" w:tplc="0C0A0003" w:tentative="1">
      <w:start w:val="1"/>
      <w:numFmt w:val="bullet"/>
      <w:lvlText w:val="o"/>
      <w:lvlJc w:val="left"/>
      <w:pPr>
        <w:ind w:left="2921" w:hanging="360"/>
      </w:pPr>
      <w:rPr>
        <w:rFonts w:ascii="Courier New" w:hAnsi="Courier New" w:cs="Courier New" w:hint="default"/>
      </w:rPr>
    </w:lvl>
    <w:lvl w:ilvl="2" w:tplc="0C0A0005" w:tentative="1">
      <w:start w:val="1"/>
      <w:numFmt w:val="bullet"/>
      <w:lvlText w:val=""/>
      <w:lvlJc w:val="left"/>
      <w:pPr>
        <w:ind w:left="3641" w:hanging="360"/>
      </w:pPr>
      <w:rPr>
        <w:rFonts w:ascii="Wingdings" w:hAnsi="Wingdings" w:hint="default"/>
      </w:rPr>
    </w:lvl>
    <w:lvl w:ilvl="3" w:tplc="0C0A0001" w:tentative="1">
      <w:start w:val="1"/>
      <w:numFmt w:val="bullet"/>
      <w:lvlText w:val=""/>
      <w:lvlJc w:val="left"/>
      <w:pPr>
        <w:ind w:left="4361" w:hanging="360"/>
      </w:pPr>
      <w:rPr>
        <w:rFonts w:ascii="Symbol" w:hAnsi="Symbol" w:hint="default"/>
      </w:rPr>
    </w:lvl>
    <w:lvl w:ilvl="4" w:tplc="0C0A0003" w:tentative="1">
      <w:start w:val="1"/>
      <w:numFmt w:val="bullet"/>
      <w:lvlText w:val="o"/>
      <w:lvlJc w:val="left"/>
      <w:pPr>
        <w:ind w:left="5081" w:hanging="360"/>
      </w:pPr>
      <w:rPr>
        <w:rFonts w:ascii="Courier New" w:hAnsi="Courier New" w:cs="Courier New" w:hint="default"/>
      </w:rPr>
    </w:lvl>
    <w:lvl w:ilvl="5" w:tplc="0C0A0005" w:tentative="1">
      <w:start w:val="1"/>
      <w:numFmt w:val="bullet"/>
      <w:lvlText w:val=""/>
      <w:lvlJc w:val="left"/>
      <w:pPr>
        <w:ind w:left="5801" w:hanging="360"/>
      </w:pPr>
      <w:rPr>
        <w:rFonts w:ascii="Wingdings" w:hAnsi="Wingdings" w:hint="default"/>
      </w:rPr>
    </w:lvl>
    <w:lvl w:ilvl="6" w:tplc="0C0A0001" w:tentative="1">
      <w:start w:val="1"/>
      <w:numFmt w:val="bullet"/>
      <w:lvlText w:val=""/>
      <w:lvlJc w:val="left"/>
      <w:pPr>
        <w:ind w:left="6521" w:hanging="360"/>
      </w:pPr>
      <w:rPr>
        <w:rFonts w:ascii="Symbol" w:hAnsi="Symbol" w:hint="default"/>
      </w:rPr>
    </w:lvl>
    <w:lvl w:ilvl="7" w:tplc="0C0A0003" w:tentative="1">
      <w:start w:val="1"/>
      <w:numFmt w:val="bullet"/>
      <w:lvlText w:val="o"/>
      <w:lvlJc w:val="left"/>
      <w:pPr>
        <w:ind w:left="7241" w:hanging="360"/>
      </w:pPr>
      <w:rPr>
        <w:rFonts w:ascii="Courier New" w:hAnsi="Courier New" w:cs="Courier New" w:hint="default"/>
      </w:rPr>
    </w:lvl>
    <w:lvl w:ilvl="8" w:tplc="0C0A0005" w:tentative="1">
      <w:start w:val="1"/>
      <w:numFmt w:val="bullet"/>
      <w:lvlText w:val=""/>
      <w:lvlJc w:val="left"/>
      <w:pPr>
        <w:ind w:left="7961" w:hanging="360"/>
      </w:pPr>
      <w:rPr>
        <w:rFonts w:ascii="Wingdings" w:hAnsi="Wingdings" w:hint="default"/>
      </w:rPr>
    </w:lvl>
  </w:abstractNum>
  <w:abstractNum w:abstractNumId="4" w15:restartNumberingAfterBreak="0">
    <w:nsid w:val="3F625953"/>
    <w:multiLevelType w:val="hybridMultilevel"/>
    <w:tmpl w:val="EDEAC6D0"/>
    <w:lvl w:ilvl="0" w:tplc="33CA225E">
      <w:start w:val="1"/>
      <w:numFmt w:val="bullet"/>
      <w:lvlText w:val="□"/>
      <w:lvlJc w:val="left"/>
      <w:pPr>
        <w:ind w:left="1280" w:hanging="360"/>
      </w:pPr>
      <w:rPr>
        <w:rFonts w:ascii="Yu Mincho Light" w:eastAsia="Yu Mincho Light" w:hAnsi="Yu Mincho Light" w:hint="eastAsia"/>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abstractNum w:abstractNumId="5" w15:restartNumberingAfterBreak="0">
    <w:nsid w:val="66AD4568"/>
    <w:multiLevelType w:val="hybridMultilevel"/>
    <w:tmpl w:val="880253C0"/>
    <w:lvl w:ilvl="0" w:tplc="CB6A1B5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75201A2D"/>
    <w:multiLevelType w:val="hybridMultilevel"/>
    <w:tmpl w:val="C83EABA8"/>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7" w15:restartNumberingAfterBreak="0">
    <w:nsid w:val="7A3E7A0A"/>
    <w:multiLevelType w:val="singleLevel"/>
    <w:tmpl w:val="3702D42E"/>
    <w:lvl w:ilvl="0">
      <w:numFmt w:val="bullet"/>
      <w:lvlText w:val="-"/>
      <w:lvlJc w:val="left"/>
      <w:pPr>
        <w:tabs>
          <w:tab w:val="num" w:pos="360"/>
        </w:tabs>
        <w:ind w:left="360" w:hanging="360"/>
      </w:pPr>
      <w:rPr>
        <w:rFonts w:hint="default"/>
      </w:rPr>
    </w:lvl>
  </w:abstractNum>
  <w:num w:numId="1">
    <w:abstractNumId w:val="7"/>
  </w:num>
  <w:num w:numId="2">
    <w:abstractNumId w:val="0"/>
  </w:num>
  <w:num w:numId="3">
    <w:abstractNumId w:val="2"/>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D3"/>
    <w:rsid w:val="000262A4"/>
    <w:rsid w:val="00060F91"/>
    <w:rsid w:val="00063CD3"/>
    <w:rsid w:val="0009160D"/>
    <w:rsid w:val="00093976"/>
    <w:rsid w:val="000961B5"/>
    <w:rsid w:val="0009746A"/>
    <w:rsid w:val="000C1069"/>
    <w:rsid w:val="000E0261"/>
    <w:rsid w:val="000F4062"/>
    <w:rsid w:val="000F6014"/>
    <w:rsid w:val="00101DC4"/>
    <w:rsid w:val="0010279F"/>
    <w:rsid w:val="00111829"/>
    <w:rsid w:val="00122A38"/>
    <w:rsid w:val="00122B74"/>
    <w:rsid w:val="00131620"/>
    <w:rsid w:val="0014066E"/>
    <w:rsid w:val="00144158"/>
    <w:rsid w:val="00147DAE"/>
    <w:rsid w:val="00150B3E"/>
    <w:rsid w:val="00152278"/>
    <w:rsid w:val="00157F62"/>
    <w:rsid w:val="00186C22"/>
    <w:rsid w:val="00187486"/>
    <w:rsid w:val="00192A8E"/>
    <w:rsid w:val="00193974"/>
    <w:rsid w:val="0019651A"/>
    <w:rsid w:val="001A0C29"/>
    <w:rsid w:val="001B0B30"/>
    <w:rsid w:val="001C0175"/>
    <w:rsid w:val="001C282D"/>
    <w:rsid w:val="001C37EF"/>
    <w:rsid w:val="001D0EC1"/>
    <w:rsid w:val="001D4865"/>
    <w:rsid w:val="001E504A"/>
    <w:rsid w:val="001F13D9"/>
    <w:rsid w:val="001F1DD8"/>
    <w:rsid w:val="001F697B"/>
    <w:rsid w:val="00200188"/>
    <w:rsid w:val="00201C8D"/>
    <w:rsid w:val="00210F33"/>
    <w:rsid w:val="002147DC"/>
    <w:rsid w:val="00216BD0"/>
    <w:rsid w:val="00262CE6"/>
    <w:rsid w:val="00263855"/>
    <w:rsid w:val="00264AC8"/>
    <w:rsid w:val="00281836"/>
    <w:rsid w:val="002853BF"/>
    <w:rsid w:val="00290DBF"/>
    <w:rsid w:val="00292381"/>
    <w:rsid w:val="0029261C"/>
    <w:rsid w:val="00292FD7"/>
    <w:rsid w:val="00293A3F"/>
    <w:rsid w:val="002A25B6"/>
    <w:rsid w:val="002A33D3"/>
    <w:rsid w:val="002A3B4F"/>
    <w:rsid w:val="002A6016"/>
    <w:rsid w:val="002B2D05"/>
    <w:rsid w:val="002B30E9"/>
    <w:rsid w:val="002C7ABD"/>
    <w:rsid w:val="002D40E8"/>
    <w:rsid w:val="002D4E3E"/>
    <w:rsid w:val="002D7EDF"/>
    <w:rsid w:val="002E6239"/>
    <w:rsid w:val="003026F7"/>
    <w:rsid w:val="0030382A"/>
    <w:rsid w:val="003249ED"/>
    <w:rsid w:val="00345D9B"/>
    <w:rsid w:val="00360D07"/>
    <w:rsid w:val="00373B9C"/>
    <w:rsid w:val="0037491A"/>
    <w:rsid w:val="0038328D"/>
    <w:rsid w:val="003A1787"/>
    <w:rsid w:val="003B3310"/>
    <w:rsid w:val="003C725C"/>
    <w:rsid w:val="003C7E9E"/>
    <w:rsid w:val="003D160C"/>
    <w:rsid w:val="003D59B4"/>
    <w:rsid w:val="003F6CF4"/>
    <w:rsid w:val="004003B5"/>
    <w:rsid w:val="0040332F"/>
    <w:rsid w:val="00427298"/>
    <w:rsid w:val="0043250C"/>
    <w:rsid w:val="0044343C"/>
    <w:rsid w:val="00462EE0"/>
    <w:rsid w:val="00467F1D"/>
    <w:rsid w:val="0047460E"/>
    <w:rsid w:val="00476156"/>
    <w:rsid w:val="004858A6"/>
    <w:rsid w:val="004A134F"/>
    <w:rsid w:val="004B75A1"/>
    <w:rsid w:val="004C0DB5"/>
    <w:rsid w:val="004D3256"/>
    <w:rsid w:val="004D7412"/>
    <w:rsid w:val="004E3C3A"/>
    <w:rsid w:val="004E5C33"/>
    <w:rsid w:val="004F4916"/>
    <w:rsid w:val="005011FD"/>
    <w:rsid w:val="00506FFA"/>
    <w:rsid w:val="005162CF"/>
    <w:rsid w:val="005215FB"/>
    <w:rsid w:val="005218D1"/>
    <w:rsid w:val="00530E8E"/>
    <w:rsid w:val="005315B7"/>
    <w:rsid w:val="005358D0"/>
    <w:rsid w:val="00542C3A"/>
    <w:rsid w:val="005438F3"/>
    <w:rsid w:val="00546F81"/>
    <w:rsid w:val="005642CD"/>
    <w:rsid w:val="00576893"/>
    <w:rsid w:val="00577642"/>
    <w:rsid w:val="00594AC2"/>
    <w:rsid w:val="005B0B69"/>
    <w:rsid w:val="005C0D20"/>
    <w:rsid w:val="005C2C00"/>
    <w:rsid w:val="005E5AF3"/>
    <w:rsid w:val="0060333E"/>
    <w:rsid w:val="00613DDC"/>
    <w:rsid w:val="00615547"/>
    <w:rsid w:val="00633279"/>
    <w:rsid w:val="00633DE3"/>
    <w:rsid w:val="006379E6"/>
    <w:rsid w:val="00641385"/>
    <w:rsid w:val="006474A4"/>
    <w:rsid w:val="006478FA"/>
    <w:rsid w:val="006579A9"/>
    <w:rsid w:val="00666CDB"/>
    <w:rsid w:val="0066720E"/>
    <w:rsid w:val="00667D40"/>
    <w:rsid w:val="0068453F"/>
    <w:rsid w:val="00690B18"/>
    <w:rsid w:val="00697FAE"/>
    <w:rsid w:val="006A78AF"/>
    <w:rsid w:val="006B29CE"/>
    <w:rsid w:val="006C44EB"/>
    <w:rsid w:val="006D3E3F"/>
    <w:rsid w:val="006D5429"/>
    <w:rsid w:val="006D7720"/>
    <w:rsid w:val="006E3551"/>
    <w:rsid w:val="006E7551"/>
    <w:rsid w:val="006F59C1"/>
    <w:rsid w:val="006F75A5"/>
    <w:rsid w:val="007059A3"/>
    <w:rsid w:val="00722322"/>
    <w:rsid w:val="0073153C"/>
    <w:rsid w:val="00735BCF"/>
    <w:rsid w:val="00736AAC"/>
    <w:rsid w:val="00736BBA"/>
    <w:rsid w:val="0073770B"/>
    <w:rsid w:val="007428F0"/>
    <w:rsid w:val="00743023"/>
    <w:rsid w:val="00744136"/>
    <w:rsid w:val="00745744"/>
    <w:rsid w:val="00757B6F"/>
    <w:rsid w:val="00765220"/>
    <w:rsid w:val="007738E5"/>
    <w:rsid w:val="007817AB"/>
    <w:rsid w:val="00782BB3"/>
    <w:rsid w:val="0079103B"/>
    <w:rsid w:val="00791CA6"/>
    <w:rsid w:val="007942D7"/>
    <w:rsid w:val="007A0469"/>
    <w:rsid w:val="007A53E1"/>
    <w:rsid w:val="007C3F53"/>
    <w:rsid w:val="007C7A77"/>
    <w:rsid w:val="007D6BA3"/>
    <w:rsid w:val="007E4560"/>
    <w:rsid w:val="007E45AA"/>
    <w:rsid w:val="007F40AB"/>
    <w:rsid w:val="00804ECE"/>
    <w:rsid w:val="00806053"/>
    <w:rsid w:val="00810377"/>
    <w:rsid w:val="008124B6"/>
    <w:rsid w:val="0081509E"/>
    <w:rsid w:val="00816C55"/>
    <w:rsid w:val="008412ED"/>
    <w:rsid w:val="008465A0"/>
    <w:rsid w:val="008514F6"/>
    <w:rsid w:val="00851B39"/>
    <w:rsid w:val="00857DCD"/>
    <w:rsid w:val="00860B5A"/>
    <w:rsid w:val="00861CA0"/>
    <w:rsid w:val="0087226E"/>
    <w:rsid w:val="00881232"/>
    <w:rsid w:val="00891BB4"/>
    <w:rsid w:val="00895839"/>
    <w:rsid w:val="008A3533"/>
    <w:rsid w:val="008C0339"/>
    <w:rsid w:val="008D32C0"/>
    <w:rsid w:val="008D33A4"/>
    <w:rsid w:val="008E0155"/>
    <w:rsid w:val="008E60CB"/>
    <w:rsid w:val="008F1511"/>
    <w:rsid w:val="008F28A3"/>
    <w:rsid w:val="008F3B2A"/>
    <w:rsid w:val="00911FBC"/>
    <w:rsid w:val="009150F6"/>
    <w:rsid w:val="00916746"/>
    <w:rsid w:val="009219DA"/>
    <w:rsid w:val="0092525B"/>
    <w:rsid w:val="00927F7F"/>
    <w:rsid w:val="009308D2"/>
    <w:rsid w:val="009413B7"/>
    <w:rsid w:val="009457BD"/>
    <w:rsid w:val="00965135"/>
    <w:rsid w:val="00981D7C"/>
    <w:rsid w:val="00992773"/>
    <w:rsid w:val="0099493F"/>
    <w:rsid w:val="00995A7B"/>
    <w:rsid w:val="009A13BD"/>
    <w:rsid w:val="009A7F18"/>
    <w:rsid w:val="009B193C"/>
    <w:rsid w:val="009C10AE"/>
    <w:rsid w:val="009C1C6E"/>
    <w:rsid w:val="009C25B3"/>
    <w:rsid w:val="009C7253"/>
    <w:rsid w:val="009C7EDD"/>
    <w:rsid w:val="009D6FEA"/>
    <w:rsid w:val="009F0840"/>
    <w:rsid w:val="00A00449"/>
    <w:rsid w:val="00A00E72"/>
    <w:rsid w:val="00A0575E"/>
    <w:rsid w:val="00A30FD9"/>
    <w:rsid w:val="00A35368"/>
    <w:rsid w:val="00A46F8E"/>
    <w:rsid w:val="00A53CD4"/>
    <w:rsid w:val="00A546DC"/>
    <w:rsid w:val="00A60640"/>
    <w:rsid w:val="00A65C56"/>
    <w:rsid w:val="00A7600C"/>
    <w:rsid w:val="00A761C3"/>
    <w:rsid w:val="00A9084C"/>
    <w:rsid w:val="00AC65B1"/>
    <w:rsid w:val="00AC7E97"/>
    <w:rsid w:val="00AD029C"/>
    <w:rsid w:val="00AD58AD"/>
    <w:rsid w:val="00AE2FC5"/>
    <w:rsid w:val="00AF3673"/>
    <w:rsid w:val="00B03992"/>
    <w:rsid w:val="00B05A06"/>
    <w:rsid w:val="00B10058"/>
    <w:rsid w:val="00B22ADA"/>
    <w:rsid w:val="00B4382C"/>
    <w:rsid w:val="00B50600"/>
    <w:rsid w:val="00B51DBE"/>
    <w:rsid w:val="00B54EAD"/>
    <w:rsid w:val="00B552AB"/>
    <w:rsid w:val="00B66A51"/>
    <w:rsid w:val="00B83277"/>
    <w:rsid w:val="00B97960"/>
    <w:rsid w:val="00BA28E2"/>
    <w:rsid w:val="00BB060C"/>
    <w:rsid w:val="00BB08CE"/>
    <w:rsid w:val="00BC5AF2"/>
    <w:rsid w:val="00BC5F0E"/>
    <w:rsid w:val="00BE24C3"/>
    <w:rsid w:val="00C00123"/>
    <w:rsid w:val="00C03023"/>
    <w:rsid w:val="00C23195"/>
    <w:rsid w:val="00C23E03"/>
    <w:rsid w:val="00C31330"/>
    <w:rsid w:val="00C46114"/>
    <w:rsid w:val="00C67B3E"/>
    <w:rsid w:val="00C703C7"/>
    <w:rsid w:val="00C80727"/>
    <w:rsid w:val="00C901AE"/>
    <w:rsid w:val="00C9483A"/>
    <w:rsid w:val="00CA5A6A"/>
    <w:rsid w:val="00CA5D4C"/>
    <w:rsid w:val="00CA71B8"/>
    <w:rsid w:val="00CC5248"/>
    <w:rsid w:val="00CE592A"/>
    <w:rsid w:val="00D02962"/>
    <w:rsid w:val="00D04F1C"/>
    <w:rsid w:val="00D055D8"/>
    <w:rsid w:val="00D20AC0"/>
    <w:rsid w:val="00D20C48"/>
    <w:rsid w:val="00D21A8C"/>
    <w:rsid w:val="00D22F6F"/>
    <w:rsid w:val="00D25599"/>
    <w:rsid w:val="00D30C5B"/>
    <w:rsid w:val="00D42CEE"/>
    <w:rsid w:val="00D459A1"/>
    <w:rsid w:val="00D45B05"/>
    <w:rsid w:val="00D52398"/>
    <w:rsid w:val="00D54C73"/>
    <w:rsid w:val="00D579FD"/>
    <w:rsid w:val="00D6240C"/>
    <w:rsid w:val="00D71BE1"/>
    <w:rsid w:val="00D73BC8"/>
    <w:rsid w:val="00D7685A"/>
    <w:rsid w:val="00D80485"/>
    <w:rsid w:val="00DA10EC"/>
    <w:rsid w:val="00DA1A33"/>
    <w:rsid w:val="00DA3449"/>
    <w:rsid w:val="00DA3C36"/>
    <w:rsid w:val="00DC0594"/>
    <w:rsid w:val="00DC46B0"/>
    <w:rsid w:val="00DE5921"/>
    <w:rsid w:val="00E23D40"/>
    <w:rsid w:val="00E30333"/>
    <w:rsid w:val="00E305A5"/>
    <w:rsid w:val="00E35AC5"/>
    <w:rsid w:val="00E435B1"/>
    <w:rsid w:val="00E44772"/>
    <w:rsid w:val="00E51F7F"/>
    <w:rsid w:val="00E55DB4"/>
    <w:rsid w:val="00E63484"/>
    <w:rsid w:val="00E64ED0"/>
    <w:rsid w:val="00E776B6"/>
    <w:rsid w:val="00E776C8"/>
    <w:rsid w:val="00E80E83"/>
    <w:rsid w:val="00EA0119"/>
    <w:rsid w:val="00EA2126"/>
    <w:rsid w:val="00EA63F8"/>
    <w:rsid w:val="00EB0CC4"/>
    <w:rsid w:val="00EB185F"/>
    <w:rsid w:val="00EC6C4A"/>
    <w:rsid w:val="00F06058"/>
    <w:rsid w:val="00F06416"/>
    <w:rsid w:val="00F12295"/>
    <w:rsid w:val="00F172D0"/>
    <w:rsid w:val="00F25D38"/>
    <w:rsid w:val="00F33801"/>
    <w:rsid w:val="00F426E5"/>
    <w:rsid w:val="00F43CA7"/>
    <w:rsid w:val="00F76D66"/>
    <w:rsid w:val="00F90277"/>
    <w:rsid w:val="00F94777"/>
    <w:rsid w:val="00FA5C0B"/>
    <w:rsid w:val="00FC2D42"/>
    <w:rsid w:val="00FC6C76"/>
    <w:rsid w:val="00FC7C5B"/>
    <w:rsid w:val="00FE17F5"/>
    <w:rsid w:val="00FE35C4"/>
    <w:rsid w:val="00FE412D"/>
    <w:rsid w:val="00FF1CBC"/>
    <w:rsid w:val="00FF3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chartTrackingRefBased/>
  <w15:docId w15:val="{4018C18E-0B14-42D3-AE4B-80CC9DC8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tabs>
        <w:tab w:val="center" w:pos="5103"/>
      </w:tabs>
      <w:ind w:left="708"/>
      <w:outlineLvl w:val="0"/>
    </w:pPr>
    <w:rPr>
      <w:sz w:val="24"/>
    </w:rPr>
  </w:style>
  <w:style w:type="paragraph" w:styleId="Ttulo2">
    <w:name w:val="heading 2"/>
    <w:basedOn w:val="Normal"/>
    <w:next w:val="Normal"/>
    <w:qFormat/>
    <w:pPr>
      <w:keepNext/>
      <w:spacing w:before="60" w:after="60"/>
      <w:jc w:val="center"/>
      <w:outlineLvl w:val="1"/>
    </w:pPr>
    <w:rPr>
      <w:b/>
      <w:bCs/>
      <w:sz w:val="24"/>
    </w:rPr>
  </w:style>
  <w:style w:type="paragraph" w:styleId="Ttulo3">
    <w:name w:val="heading 3"/>
    <w:basedOn w:val="Normal"/>
    <w:next w:val="Normal"/>
    <w:link w:val="Ttulo3Car"/>
    <w:qFormat/>
    <w:pPr>
      <w:keepNext/>
      <w:outlineLvl w:val="2"/>
    </w:pPr>
    <w:rPr>
      <w:b/>
      <w:bCs/>
      <w:sz w:val="24"/>
    </w:rPr>
  </w:style>
  <w:style w:type="paragraph" w:styleId="Ttulo4">
    <w:name w:val="heading 4"/>
    <w:basedOn w:val="Normal"/>
    <w:next w:val="Normal"/>
    <w:qFormat/>
    <w:pPr>
      <w:keepNext/>
      <w:framePr w:hSpace="142" w:wrap="around" w:vAnchor="text" w:hAnchor="page" w:x="5914" w:y="648"/>
      <w:ind w:left="426" w:hanging="331"/>
      <w:outlineLvl w:val="3"/>
    </w:pPr>
    <w:rPr>
      <w:b/>
      <w:sz w:val="24"/>
      <w:szCs w:val="22"/>
      <w:lang w:val="es-ES_tradnl"/>
    </w:rPr>
  </w:style>
  <w:style w:type="paragraph" w:styleId="Ttulo5">
    <w:name w:val="heading 5"/>
    <w:basedOn w:val="Normal"/>
    <w:next w:val="Normal"/>
    <w:qFormat/>
    <w:pPr>
      <w:keepNext/>
      <w:framePr w:hSpace="142" w:wrap="around" w:vAnchor="text" w:hAnchor="page" w:x="5914" w:y="648"/>
      <w:ind w:left="426" w:hanging="331"/>
      <w:outlineLvl w:val="4"/>
    </w:pPr>
    <w:rPr>
      <w:b/>
      <w:sz w:val="22"/>
      <w:szCs w:val="22"/>
      <w:lang w:val="es-ES_tradnl"/>
    </w:rPr>
  </w:style>
  <w:style w:type="paragraph" w:styleId="Ttulo6">
    <w:name w:val="heading 6"/>
    <w:basedOn w:val="Normal"/>
    <w:next w:val="Normal"/>
    <w:qFormat/>
    <w:pPr>
      <w:keepNext/>
      <w:outlineLvl w:val="5"/>
    </w:pPr>
    <w:rPr>
      <w:b/>
      <w:bCs/>
      <w:sz w:val="22"/>
      <w:lang w:val="es-ES_tradnl"/>
    </w:rPr>
  </w:style>
  <w:style w:type="paragraph" w:styleId="Ttulo7">
    <w:name w:val="heading 7"/>
    <w:basedOn w:val="Normal"/>
    <w:next w:val="Normal"/>
    <w:qFormat/>
    <w:pPr>
      <w:keepNext/>
      <w:ind w:left="2127"/>
      <w:jc w:val="center"/>
      <w:outlineLvl w:val="6"/>
    </w:pPr>
    <w:rPr>
      <w:rFonts w:ascii="Arial" w:hAnsi="Arial" w:cs="Arial"/>
      <w:b/>
      <w:bCs/>
      <w:i/>
      <w:iCs/>
      <w:sz w:val="24"/>
      <w:lang w:val="es-ES_tradnl"/>
    </w:rPr>
  </w:style>
  <w:style w:type="paragraph" w:styleId="Ttulo8">
    <w:name w:val="heading 8"/>
    <w:basedOn w:val="Normal"/>
    <w:next w:val="Normal"/>
    <w:qFormat/>
    <w:rsid w:val="00857DCD"/>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tabs>
        <w:tab w:val="left" w:pos="993"/>
      </w:tabs>
      <w:ind w:left="993" w:hanging="993"/>
    </w:pPr>
    <w:rPr>
      <w:sz w:val="28"/>
    </w:rPr>
  </w:style>
  <w:style w:type="paragraph" w:styleId="Textoindependiente">
    <w:name w:val="Body Text"/>
    <w:basedOn w:val="Normal"/>
    <w:pPr>
      <w:jc w:val="both"/>
    </w:pPr>
    <w:rPr>
      <w:sz w:val="24"/>
    </w:rPr>
  </w:style>
  <w:style w:type="paragraph" w:styleId="Textoindependiente2">
    <w:name w:val="Body Text 2"/>
    <w:basedOn w:val="Normal"/>
    <w:link w:val="Textoindependiente2Car"/>
    <w:pPr>
      <w:jc w:val="both"/>
    </w:pPr>
    <w:rPr>
      <w:b/>
      <w:i/>
      <w:sz w:val="36"/>
    </w:rPr>
  </w:style>
  <w:style w:type="character" w:styleId="Nmerodepgina">
    <w:name w:val="page number"/>
    <w:basedOn w:val="Fuentedeprrafopredeter"/>
  </w:style>
  <w:style w:type="paragraph" w:styleId="Sangra2detindependiente">
    <w:name w:val="Body Text Indent 2"/>
    <w:basedOn w:val="Normal"/>
    <w:pPr>
      <w:framePr w:hSpace="142" w:wrap="around" w:vAnchor="text" w:hAnchor="page" w:x="5914" w:y="648"/>
      <w:ind w:left="426" w:hanging="331"/>
    </w:pPr>
    <w:rPr>
      <w:b/>
      <w:bCs/>
      <w:sz w:val="24"/>
      <w:szCs w:val="18"/>
      <w:lang w:val="es-ES_tradnl"/>
    </w:rPr>
  </w:style>
  <w:style w:type="table" w:styleId="Tablaconcuadrcula">
    <w:name w:val="Table Grid"/>
    <w:basedOn w:val="Tablanormal"/>
    <w:rsid w:val="0006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E305A5"/>
    <w:rPr>
      <w:sz w:val="16"/>
      <w:szCs w:val="16"/>
    </w:rPr>
  </w:style>
  <w:style w:type="paragraph" w:styleId="Textocomentario">
    <w:name w:val="annotation text"/>
    <w:basedOn w:val="Normal"/>
    <w:semiHidden/>
    <w:rsid w:val="00E305A5"/>
  </w:style>
  <w:style w:type="paragraph" w:styleId="Asuntodelcomentario">
    <w:name w:val="annotation subject"/>
    <w:basedOn w:val="Textocomentario"/>
    <w:next w:val="Textocomentario"/>
    <w:semiHidden/>
    <w:rsid w:val="00E305A5"/>
    <w:rPr>
      <w:b/>
      <w:bCs/>
    </w:rPr>
  </w:style>
  <w:style w:type="paragraph" w:styleId="Textodeglobo">
    <w:name w:val="Balloon Text"/>
    <w:basedOn w:val="Normal"/>
    <w:semiHidden/>
    <w:rsid w:val="00E305A5"/>
    <w:rPr>
      <w:rFonts w:ascii="Tahoma" w:hAnsi="Tahoma" w:cs="Tahoma"/>
      <w:sz w:val="16"/>
      <w:szCs w:val="16"/>
    </w:rPr>
  </w:style>
  <w:style w:type="character" w:customStyle="1" w:styleId="EstiloArial11pt">
    <w:name w:val="Estilo Arial 11 pt"/>
    <w:rsid w:val="00F172D0"/>
    <w:rPr>
      <w:rFonts w:ascii="Arial" w:hAnsi="Arial"/>
      <w:sz w:val="22"/>
    </w:rPr>
  </w:style>
  <w:style w:type="paragraph" w:styleId="Sangra3detindependiente">
    <w:name w:val="Body Text Indent 3"/>
    <w:basedOn w:val="Normal"/>
    <w:link w:val="Sangra3detindependienteCar"/>
    <w:rsid w:val="00157F62"/>
    <w:pPr>
      <w:spacing w:after="120"/>
      <w:ind w:left="283"/>
    </w:pPr>
    <w:rPr>
      <w:sz w:val="16"/>
      <w:szCs w:val="16"/>
    </w:rPr>
  </w:style>
  <w:style w:type="character" w:customStyle="1" w:styleId="Sangra3detindependienteCar">
    <w:name w:val="Sangría 3 de t. independiente Car"/>
    <w:link w:val="Sangra3detindependiente"/>
    <w:rsid w:val="006D5429"/>
    <w:rPr>
      <w:sz w:val="16"/>
      <w:szCs w:val="16"/>
    </w:rPr>
  </w:style>
  <w:style w:type="paragraph" w:styleId="Textoindependiente3">
    <w:name w:val="Body Text 3"/>
    <w:basedOn w:val="Normal"/>
    <w:link w:val="Textoindependiente3Car"/>
    <w:rsid w:val="005C0D20"/>
    <w:pPr>
      <w:spacing w:after="120"/>
    </w:pPr>
    <w:rPr>
      <w:sz w:val="16"/>
      <w:szCs w:val="16"/>
    </w:rPr>
  </w:style>
  <w:style w:type="character" w:customStyle="1" w:styleId="Textoindependiente3Car">
    <w:name w:val="Texto independiente 3 Car"/>
    <w:link w:val="Textoindependiente3"/>
    <w:rsid w:val="005C0D20"/>
    <w:rPr>
      <w:sz w:val="16"/>
      <w:szCs w:val="16"/>
    </w:rPr>
  </w:style>
  <w:style w:type="paragraph" w:styleId="Prrafodelista">
    <w:name w:val="List Paragraph"/>
    <w:basedOn w:val="Normal"/>
    <w:uiPriority w:val="34"/>
    <w:qFormat/>
    <w:rsid w:val="00D6240C"/>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6478FA"/>
  </w:style>
  <w:style w:type="character" w:customStyle="1" w:styleId="Ttulo3Car">
    <w:name w:val="Título 3 Car"/>
    <w:link w:val="Ttulo3"/>
    <w:rsid w:val="0009160D"/>
    <w:rPr>
      <w:b/>
      <w:bCs/>
      <w:sz w:val="24"/>
    </w:rPr>
  </w:style>
  <w:style w:type="character" w:customStyle="1" w:styleId="Textoindependiente2Car">
    <w:name w:val="Texto independiente 2 Car"/>
    <w:link w:val="Textoindependiente2"/>
    <w:rsid w:val="0009160D"/>
    <w:rPr>
      <w:b/>
      <w:i/>
      <w:sz w:val="36"/>
    </w:rPr>
  </w:style>
  <w:style w:type="character" w:styleId="Textodelmarcadordeposicin">
    <w:name w:val="Placeholder Text"/>
    <w:uiPriority w:val="99"/>
    <w:semiHidden/>
    <w:rsid w:val="00881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5236">
      <w:bodyDiv w:val="1"/>
      <w:marLeft w:val="0"/>
      <w:marRight w:val="0"/>
      <w:marTop w:val="0"/>
      <w:marBottom w:val="0"/>
      <w:divBdr>
        <w:top w:val="none" w:sz="0" w:space="0" w:color="auto"/>
        <w:left w:val="none" w:sz="0" w:space="0" w:color="auto"/>
        <w:bottom w:val="none" w:sz="0" w:space="0" w:color="auto"/>
        <w:right w:val="none" w:sz="0" w:space="0" w:color="auto"/>
      </w:divBdr>
    </w:div>
    <w:div w:id="1898005721">
      <w:bodyDiv w:val="1"/>
      <w:marLeft w:val="0"/>
      <w:marRight w:val="0"/>
      <w:marTop w:val="0"/>
      <w:marBottom w:val="0"/>
      <w:divBdr>
        <w:top w:val="none" w:sz="0" w:space="0" w:color="auto"/>
        <w:left w:val="none" w:sz="0" w:space="0" w:color="auto"/>
        <w:bottom w:val="none" w:sz="0" w:space="0" w:color="auto"/>
        <w:right w:val="none" w:sz="0" w:space="0" w:color="auto"/>
      </w:divBdr>
    </w:div>
    <w:div w:id="19540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rchivos%20temporales%20de%20Internet\OLK8203\NormalS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2FDFAAA-8CE4-46EF-ACC5-74551B86D62D}"/>
      </w:docPartPr>
      <w:docPartBody>
        <w:p w:rsidR="00000000" w:rsidRDefault="00DE5F3D">
          <w:r w:rsidRPr="0045334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3D"/>
    <w:rsid w:val="00DE5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E5F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NormalSV.dot</Template>
  <TotalTime>2</TotalTime>
  <Pages>2</Pages>
  <Words>783</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COMUNICACIÓN INTERIOR</vt:lpstr>
    </vt:vector>
  </TitlesOfParts>
  <Company>C.E.C.</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INTERIOR</dc:title>
  <dc:subject/>
  <dc:creator>TERESA BARBA MONTESINOS</dc:creator>
  <cp:keywords/>
  <cp:lastModifiedBy>BARCELO ORENES, MANUEL</cp:lastModifiedBy>
  <cp:revision>3</cp:revision>
  <cp:lastPrinted>2023-04-04T12:35:00Z</cp:lastPrinted>
  <dcterms:created xsi:type="dcterms:W3CDTF">2023-10-04T16:32:00Z</dcterms:created>
  <dcterms:modified xsi:type="dcterms:W3CDTF">2023-10-04T16:33:00Z</dcterms:modified>
</cp:coreProperties>
</file>